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A5BA" w14:textId="77777777" w:rsidR="00FA09E5" w:rsidRPr="0073261E" w:rsidRDefault="00FA09E5" w:rsidP="00FA09E5">
      <w:pPr>
        <w:spacing w:after="0" w:line="240" w:lineRule="auto"/>
        <w:ind w:right="4"/>
        <w:jc w:val="both"/>
        <w:rPr>
          <w:rFonts w:ascii="Times New Roman" w:eastAsia="Times New Roman" w:hAnsi="Times New Roman" w:cs="Times New Roman"/>
          <w:sz w:val="24"/>
          <w:szCs w:val="24"/>
          <w:lang w:eastAsia="es-AR"/>
        </w:rPr>
      </w:pPr>
      <w:r w:rsidRPr="0073261E">
        <w:rPr>
          <w:rFonts w:ascii="Calibri" w:eastAsia="Times New Roman" w:hAnsi="Calibri" w:cs="Calibri"/>
          <w:color w:val="000000"/>
          <w:lang w:eastAsia="es-AR"/>
        </w:rPr>
        <w:t>ESCUELA PRIMARIA NINA N° 203 “GUARANI “CUE 300- 1764-00” </w:t>
      </w:r>
    </w:p>
    <w:p w14:paraId="52079B59" w14:textId="77777777" w:rsidR="00FA09E5" w:rsidRPr="0073261E" w:rsidRDefault="00FA09E5" w:rsidP="00FA09E5">
      <w:pPr>
        <w:spacing w:after="0" w:line="240" w:lineRule="auto"/>
        <w:ind w:right="2"/>
        <w:jc w:val="both"/>
        <w:rPr>
          <w:rFonts w:ascii="Times New Roman" w:eastAsia="Times New Roman" w:hAnsi="Times New Roman" w:cs="Times New Roman"/>
          <w:sz w:val="24"/>
          <w:szCs w:val="24"/>
          <w:lang w:eastAsia="es-AR"/>
        </w:rPr>
      </w:pPr>
      <w:r w:rsidRPr="0073261E">
        <w:rPr>
          <w:rFonts w:ascii="Calibri" w:eastAsia="Times New Roman" w:hAnsi="Calibri" w:cs="Calibri"/>
          <w:color w:val="000000"/>
          <w:lang w:eastAsia="es-AR"/>
        </w:rPr>
        <w:t>Dirección – Santa Fe 1454 Teléfono –(0343) 4952417  </w:t>
      </w:r>
    </w:p>
    <w:p w14:paraId="08DF89D1" w14:textId="77777777" w:rsidR="00FA09E5" w:rsidRPr="0073261E" w:rsidRDefault="00FA09E5" w:rsidP="00FA09E5">
      <w:pPr>
        <w:spacing w:after="0" w:line="240" w:lineRule="auto"/>
        <w:ind w:left="10" w:right="2"/>
        <w:jc w:val="both"/>
        <w:rPr>
          <w:rFonts w:ascii="Times New Roman" w:eastAsia="Times New Roman" w:hAnsi="Times New Roman" w:cs="Times New Roman"/>
          <w:sz w:val="24"/>
          <w:szCs w:val="24"/>
          <w:lang w:eastAsia="es-AR"/>
        </w:rPr>
      </w:pPr>
      <w:r w:rsidRPr="0073261E">
        <w:rPr>
          <w:rFonts w:ascii="Calibri" w:eastAsia="Times New Roman" w:hAnsi="Calibri" w:cs="Calibri"/>
          <w:color w:val="000000"/>
          <w:lang w:eastAsia="es-AR"/>
        </w:rPr>
        <w:t>Correo</w:t>
      </w:r>
      <w:bookmarkStart w:id="0" w:name="_Hlk169182967"/>
      <w:r w:rsidRPr="0073261E">
        <w:rPr>
          <w:rFonts w:ascii="Calibri" w:eastAsia="Times New Roman" w:hAnsi="Calibri" w:cs="Calibri"/>
          <w:color w:val="000000"/>
          <w:lang w:eastAsia="es-AR"/>
        </w:rPr>
        <w:t xml:space="preserve">: </w:t>
      </w:r>
      <w:hyperlink r:id="rId5" w:history="1">
        <w:r w:rsidRPr="0073261E">
          <w:rPr>
            <w:rFonts w:ascii="Calibri" w:eastAsia="Times New Roman" w:hAnsi="Calibri" w:cs="Calibri"/>
            <w:color w:val="0000FF"/>
            <w:u w:val="single"/>
            <w:lang w:eastAsia="es-AR"/>
          </w:rPr>
          <w:t>primaria203.pn@entrerios.edu.ar</w:t>
        </w:r>
      </w:hyperlink>
      <w:bookmarkEnd w:id="0"/>
    </w:p>
    <w:p w14:paraId="02B6BA4C" w14:textId="77777777" w:rsidR="00FA09E5" w:rsidRDefault="00FA09E5" w:rsidP="00FA09E5">
      <w:pPr>
        <w:spacing w:after="0" w:line="240" w:lineRule="auto"/>
        <w:jc w:val="both"/>
        <w:rPr>
          <w:rFonts w:ascii="Calibri" w:eastAsia="Times New Roman" w:hAnsi="Calibri" w:cs="Calibri"/>
          <w:color w:val="000000"/>
          <w:lang w:eastAsia="es-AR"/>
        </w:rPr>
      </w:pPr>
    </w:p>
    <w:p w14:paraId="37159EE5" w14:textId="77777777" w:rsidR="00FA09E5" w:rsidRPr="0020088B" w:rsidRDefault="00FA09E5" w:rsidP="00FA09E5">
      <w:pPr>
        <w:spacing w:after="0" w:line="240" w:lineRule="auto"/>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w:t>
      </w:r>
    </w:p>
    <w:p w14:paraId="537D9441" w14:textId="77777777" w:rsidR="00FA09E5" w:rsidRPr="0020088B" w:rsidRDefault="00FA09E5" w:rsidP="00FA09E5">
      <w:pPr>
        <w:spacing w:after="0" w:line="240" w:lineRule="auto"/>
        <w:ind w:left="-5"/>
        <w:jc w:val="center"/>
        <w:rPr>
          <w:rFonts w:ascii="Times New Roman" w:eastAsia="Times New Roman" w:hAnsi="Times New Roman" w:cs="Times New Roman"/>
          <w:sz w:val="24"/>
          <w:szCs w:val="24"/>
          <w:lang w:eastAsia="es-AR"/>
        </w:rPr>
      </w:pPr>
      <w:r w:rsidRPr="0020088B">
        <w:rPr>
          <w:rFonts w:ascii="Calibri" w:eastAsia="Times New Roman" w:hAnsi="Calibri" w:cs="Calibri"/>
          <w:b/>
          <w:bCs/>
          <w:color w:val="000000"/>
          <w:lang w:eastAsia="es-AR"/>
        </w:rPr>
        <w:t>BASES DEL CONCURSO TALLER JORNADA EXTENDIDA/NINA:</w:t>
      </w:r>
    </w:p>
    <w:p w14:paraId="13AD6306" w14:textId="039EDF75" w:rsidR="00FA09E5" w:rsidRDefault="00FA09E5" w:rsidP="00FA09E5">
      <w:pPr>
        <w:spacing w:after="0" w:line="240" w:lineRule="auto"/>
        <w:jc w:val="center"/>
        <w:rPr>
          <w:rFonts w:ascii="Calibri" w:eastAsia="Times New Roman" w:hAnsi="Calibri" w:cs="Calibri"/>
          <w:b/>
          <w:bCs/>
          <w:color w:val="000000"/>
          <w:lang w:eastAsia="es-AR"/>
        </w:rPr>
      </w:pPr>
      <w:r w:rsidRPr="0020088B">
        <w:rPr>
          <w:rFonts w:ascii="Calibri" w:eastAsia="Times New Roman" w:hAnsi="Calibri" w:cs="Calibri"/>
          <w:b/>
          <w:bCs/>
          <w:color w:val="000000"/>
          <w:lang w:eastAsia="es-AR"/>
        </w:rPr>
        <w:t xml:space="preserve">TALLER </w:t>
      </w:r>
      <w:r>
        <w:rPr>
          <w:rFonts w:ascii="Calibri" w:eastAsia="Times New Roman" w:hAnsi="Calibri" w:cs="Calibri"/>
          <w:b/>
          <w:bCs/>
          <w:color w:val="000000"/>
          <w:lang w:eastAsia="es-AR"/>
        </w:rPr>
        <w:t>ACOMPAÑAMIENTO AL ESTUDIO DE CIENCIAS SOCIALES</w:t>
      </w:r>
      <w:r w:rsidR="008B5C98">
        <w:rPr>
          <w:rFonts w:ascii="Calibri" w:eastAsia="Times New Roman" w:hAnsi="Calibri" w:cs="Calibri"/>
          <w:b/>
          <w:bCs/>
          <w:color w:val="000000"/>
          <w:lang w:eastAsia="es-AR"/>
        </w:rPr>
        <w:t xml:space="preserve"> Y AL ESTUDIO DE LENGUA</w:t>
      </w:r>
    </w:p>
    <w:p w14:paraId="7DBC95BF" w14:textId="77777777" w:rsidR="00FA09E5" w:rsidRDefault="00FA09E5" w:rsidP="00FA09E5">
      <w:pPr>
        <w:spacing w:after="0" w:line="240" w:lineRule="auto"/>
        <w:jc w:val="center"/>
        <w:rPr>
          <w:rFonts w:ascii="Calibri" w:eastAsia="Times New Roman" w:hAnsi="Calibri" w:cs="Calibri"/>
          <w:b/>
          <w:bCs/>
          <w:color w:val="000000"/>
          <w:lang w:eastAsia="es-AR"/>
        </w:rPr>
      </w:pPr>
    </w:p>
    <w:p w14:paraId="46C9C5E9" w14:textId="77777777" w:rsidR="00FA09E5" w:rsidRDefault="00FA09E5" w:rsidP="00FA09E5">
      <w:pPr>
        <w:spacing w:after="0" w:line="240" w:lineRule="auto"/>
        <w:rPr>
          <w:rFonts w:eastAsia="Times New Roman" w:cstheme="minorHAnsi"/>
          <w:lang w:eastAsia="es-AR"/>
        </w:rPr>
      </w:pPr>
      <w:r>
        <w:rPr>
          <w:rFonts w:eastAsia="Times New Roman" w:cstheme="minorHAnsi"/>
          <w:lang w:eastAsia="es-AR"/>
        </w:rPr>
        <w:t>La participación en el concurso tiene como requisito la entrega de:</w:t>
      </w:r>
    </w:p>
    <w:p w14:paraId="45BA497F" w14:textId="77777777" w:rsidR="00FA09E5" w:rsidRPr="00B60858" w:rsidRDefault="00FA09E5" w:rsidP="00FA09E5">
      <w:pPr>
        <w:pStyle w:val="Prrafodelista"/>
        <w:numPr>
          <w:ilvl w:val="0"/>
          <w:numId w:val="10"/>
        </w:numPr>
        <w:spacing w:after="0" w:line="240" w:lineRule="auto"/>
        <w:jc w:val="both"/>
        <w:rPr>
          <w:rFonts w:ascii="Calibri" w:eastAsia="Times New Roman" w:hAnsi="Calibri" w:cs="Calibri"/>
          <w:color w:val="000000"/>
          <w:lang w:eastAsia="es-AR"/>
        </w:rPr>
      </w:pPr>
      <w:r w:rsidRPr="00B60858">
        <w:rPr>
          <w:rFonts w:ascii="Calibri" w:eastAsia="Times New Roman" w:hAnsi="Calibri" w:cs="Calibri"/>
          <w:color w:val="000000"/>
          <w:lang w:eastAsia="es-AR"/>
        </w:rPr>
        <w:t xml:space="preserve">Carpeta con currículum vítae, Título/s y Antecedentes en formato papel en </w:t>
      </w:r>
      <w:r w:rsidRPr="00B60858">
        <w:rPr>
          <w:rFonts w:ascii="Calibri" w:eastAsia="Times New Roman" w:hAnsi="Calibri" w:cs="Calibri"/>
          <w:color w:val="000000"/>
          <w:u w:val="single"/>
          <w:lang w:eastAsia="es-AR"/>
        </w:rPr>
        <w:t>sobre cerrado</w:t>
      </w:r>
      <w:r w:rsidRPr="00B60858">
        <w:rPr>
          <w:rFonts w:ascii="Calibri" w:eastAsia="Times New Roman" w:hAnsi="Calibri" w:cs="Calibri"/>
          <w:color w:val="000000"/>
          <w:lang w:eastAsia="es-AR"/>
        </w:rPr>
        <w:t xml:space="preserve"> y con seudónimo</w:t>
      </w:r>
    </w:p>
    <w:p w14:paraId="16A25C6A" w14:textId="776C5C8A" w:rsidR="00FA09E5" w:rsidRPr="008A26C9" w:rsidRDefault="00FA09E5" w:rsidP="00FA09E5">
      <w:pPr>
        <w:spacing w:after="0" w:line="240" w:lineRule="auto"/>
        <w:ind w:left="-5"/>
        <w:jc w:val="both"/>
        <w:rPr>
          <w:rFonts w:ascii="Calibri" w:eastAsia="Times New Roman" w:hAnsi="Calibri" w:cs="Calibri"/>
          <w:color w:val="000000"/>
          <w:lang w:eastAsia="es-AR"/>
        </w:rPr>
      </w:pPr>
      <w:r w:rsidRPr="008A26C9">
        <w:rPr>
          <w:rFonts w:ascii="Calibri" w:eastAsia="Times New Roman" w:hAnsi="Calibri" w:cs="Calibri"/>
          <w:color w:val="000000"/>
          <w:lang w:eastAsia="es-AR"/>
        </w:rPr>
        <w:t>B-</w:t>
      </w:r>
      <w:r>
        <w:rPr>
          <w:rFonts w:ascii="Calibri" w:eastAsia="Times New Roman" w:hAnsi="Calibri" w:cs="Calibri"/>
          <w:color w:val="000000"/>
          <w:lang w:eastAsia="es-AR"/>
        </w:rPr>
        <w:t xml:space="preserve"> </w:t>
      </w:r>
      <w:r w:rsidR="008B5C98">
        <w:rPr>
          <w:rFonts w:ascii="Calibri" w:eastAsia="Times New Roman" w:hAnsi="Calibri" w:cs="Calibri"/>
          <w:color w:val="000000"/>
          <w:lang w:eastAsia="es-AR"/>
        </w:rPr>
        <w:t xml:space="preserve"> </w:t>
      </w:r>
      <w:r>
        <w:rPr>
          <w:rFonts w:ascii="Calibri" w:eastAsia="Times New Roman" w:hAnsi="Calibri" w:cs="Calibri"/>
          <w:color w:val="000000"/>
          <w:lang w:eastAsia="es-AR"/>
        </w:rPr>
        <w:t xml:space="preserve"> </w:t>
      </w:r>
      <w:r w:rsidRPr="008A26C9">
        <w:rPr>
          <w:rFonts w:ascii="Calibri" w:eastAsia="Times New Roman" w:hAnsi="Calibri" w:cs="Calibri"/>
          <w:color w:val="000000"/>
          <w:lang w:eastAsia="es-AR"/>
        </w:rPr>
        <w:t xml:space="preserve">Proyecto de una propuesta pedagógica del Taller a Concursar, en formato digital y papel, en hoja tamaño A4 y letra Arial o Times New Roman, </w:t>
      </w:r>
      <w:r w:rsidRPr="008A26C9">
        <w:rPr>
          <w:rFonts w:ascii="Calibri" w:eastAsia="Times New Roman" w:hAnsi="Calibri" w:cs="Calibri"/>
          <w:color w:val="000000"/>
          <w:u w:val="single"/>
          <w:lang w:eastAsia="es-AR"/>
        </w:rPr>
        <w:t>en sobre cerrado</w:t>
      </w:r>
      <w:r w:rsidRPr="008A26C9">
        <w:rPr>
          <w:rFonts w:ascii="Calibri" w:eastAsia="Times New Roman" w:hAnsi="Calibri" w:cs="Calibri"/>
          <w:color w:val="000000"/>
          <w:lang w:eastAsia="es-AR"/>
        </w:rPr>
        <w:t xml:space="preserve"> firmado con seudónimo</w:t>
      </w:r>
      <w:r>
        <w:rPr>
          <w:rFonts w:ascii="Calibri" w:eastAsia="Times New Roman" w:hAnsi="Calibri" w:cs="Calibri"/>
          <w:color w:val="000000"/>
          <w:lang w:eastAsia="es-AR"/>
        </w:rPr>
        <w:t xml:space="preserve">. </w:t>
      </w:r>
      <w:r w:rsidRPr="008A26C9">
        <w:rPr>
          <w:rFonts w:ascii="Calibri" w:eastAsia="Times New Roman" w:hAnsi="Calibri" w:cs="Calibri"/>
          <w:color w:val="000000"/>
          <w:lang w:eastAsia="es-AR"/>
        </w:rPr>
        <w:t xml:space="preserve">La RECEPCIÓN de los Currículum vítae y de los Proyectos se realizará desde el </w:t>
      </w:r>
      <w:r>
        <w:rPr>
          <w:rFonts w:ascii="Calibri" w:eastAsia="Times New Roman" w:hAnsi="Calibri" w:cs="Calibri"/>
          <w:color w:val="000000"/>
          <w:lang w:eastAsia="es-AR"/>
        </w:rPr>
        <w:t xml:space="preserve">21 </w:t>
      </w:r>
      <w:r w:rsidRPr="008A26C9">
        <w:rPr>
          <w:rFonts w:ascii="Calibri" w:eastAsia="Times New Roman" w:hAnsi="Calibri" w:cs="Calibri"/>
          <w:color w:val="000000"/>
          <w:lang w:eastAsia="es-AR"/>
        </w:rPr>
        <w:t xml:space="preserve">al </w:t>
      </w:r>
      <w:r>
        <w:rPr>
          <w:rFonts w:ascii="Calibri" w:eastAsia="Times New Roman" w:hAnsi="Calibri" w:cs="Calibri"/>
          <w:color w:val="000000"/>
          <w:lang w:eastAsia="es-AR"/>
        </w:rPr>
        <w:t>25</w:t>
      </w:r>
      <w:r w:rsidRPr="008A26C9">
        <w:rPr>
          <w:rFonts w:ascii="Calibri" w:eastAsia="Times New Roman" w:hAnsi="Calibri" w:cs="Calibri"/>
          <w:color w:val="000000"/>
          <w:lang w:eastAsia="es-AR"/>
        </w:rPr>
        <w:t xml:space="preserve"> de </w:t>
      </w:r>
      <w:r>
        <w:rPr>
          <w:rFonts w:ascii="Calibri" w:eastAsia="Times New Roman" w:hAnsi="Calibri" w:cs="Calibri"/>
          <w:color w:val="000000"/>
          <w:lang w:eastAsia="es-AR"/>
        </w:rPr>
        <w:t>octubre</w:t>
      </w:r>
      <w:r w:rsidRPr="008A26C9">
        <w:rPr>
          <w:rFonts w:ascii="Calibri" w:eastAsia="Times New Roman" w:hAnsi="Calibri" w:cs="Calibri"/>
          <w:color w:val="000000"/>
          <w:lang w:eastAsia="es-AR"/>
        </w:rPr>
        <w:t xml:space="preserve"> de 2024 en el horario de 8 a12hs en formato papel en la institución Educativa y </w:t>
      </w:r>
      <w:r>
        <w:rPr>
          <w:rFonts w:ascii="Calibri" w:eastAsia="Times New Roman" w:hAnsi="Calibri" w:cs="Calibri"/>
          <w:b/>
          <w:bCs/>
          <w:color w:val="000000"/>
          <w:lang w:eastAsia="es-AR"/>
        </w:rPr>
        <w:t>en forma digital</w:t>
      </w:r>
      <w:r w:rsidRPr="008A26C9">
        <w:rPr>
          <w:rFonts w:ascii="Calibri" w:eastAsia="Times New Roman" w:hAnsi="Calibri" w:cs="Calibri"/>
          <w:b/>
          <w:bCs/>
          <w:color w:val="000000"/>
          <w:lang w:eastAsia="es-AR"/>
        </w:rPr>
        <w:t xml:space="preserve">, solo el proyecto en PDF; al </w:t>
      </w:r>
      <w:r>
        <w:rPr>
          <w:rFonts w:ascii="Calibri" w:eastAsia="Times New Roman" w:hAnsi="Calibri" w:cs="Calibri"/>
          <w:b/>
          <w:bCs/>
          <w:color w:val="000000"/>
          <w:lang w:eastAsia="es-AR"/>
        </w:rPr>
        <w:t>siguiente correo electrónico:</w:t>
      </w:r>
      <w:r w:rsidRPr="00995F01">
        <w:rPr>
          <w:rFonts w:ascii="Calibri" w:eastAsia="Times New Roman" w:hAnsi="Calibri" w:cs="Calibri"/>
          <w:color w:val="000000"/>
          <w:lang w:eastAsia="es-AR"/>
        </w:rPr>
        <w:t xml:space="preserve"> </w:t>
      </w:r>
      <w:r w:rsidRPr="0073261E">
        <w:rPr>
          <w:rFonts w:ascii="Calibri" w:eastAsia="Times New Roman" w:hAnsi="Calibri" w:cs="Calibri"/>
          <w:color w:val="000000"/>
          <w:lang w:eastAsia="es-AR"/>
        </w:rPr>
        <w:t xml:space="preserve"> </w:t>
      </w:r>
      <w:hyperlink r:id="rId6" w:history="1">
        <w:r w:rsidRPr="0073261E">
          <w:rPr>
            <w:rFonts w:ascii="Calibri" w:eastAsia="Times New Roman" w:hAnsi="Calibri" w:cs="Calibri"/>
            <w:color w:val="0000FF"/>
            <w:u w:val="single"/>
            <w:lang w:eastAsia="es-AR"/>
          </w:rPr>
          <w:t>primaria203.pn@entrerios.edu.ar</w:t>
        </w:r>
      </w:hyperlink>
    </w:p>
    <w:p w14:paraId="6DC008BA" w14:textId="77777777" w:rsidR="00FA09E5" w:rsidRDefault="00FA09E5" w:rsidP="00FA09E5">
      <w:pPr>
        <w:spacing w:after="0" w:line="240" w:lineRule="auto"/>
        <w:ind w:left="-5"/>
        <w:jc w:val="both"/>
        <w:rPr>
          <w:rFonts w:ascii="Calibri" w:eastAsia="Times New Roman" w:hAnsi="Calibri" w:cs="Calibri"/>
          <w:color w:val="000000"/>
          <w:lang w:eastAsia="es-AR"/>
        </w:rPr>
      </w:pPr>
      <w:r w:rsidRPr="00906E25">
        <w:rPr>
          <w:rFonts w:ascii="Calibri" w:eastAsia="Times New Roman" w:hAnsi="Calibri" w:cs="Calibri"/>
          <w:color w:val="000000"/>
          <w:lang w:eastAsia="es-AR"/>
        </w:rPr>
        <w:t>La DEFENSA de los Proyectos Aprobados</w:t>
      </w:r>
      <w:r>
        <w:rPr>
          <w:rFonts w:ascii="Calibri" w:eastAsia="Times New Roman" w:hAnsi="Calibri" w:cs="Calibri"/>
          <w:color w:val="000000"/>
          <w:lang w:eastAsia="es-AR"/>
        </w:rPr>
        <w:t xml:space="preserve"> se realizará en </w:t>
      </w:r>
      <w:r w:rsidRPr="00A2605D">
        <w:rPr>
          <w:rFonts w:ascii="Calibri" w:eastAsia="Times New Roman" w:hAnsi="Calibri" w:cs="Calibri"/>
          <w:color w:val="000000"/>
          <w:lang w:eastAsia="es-AR"/>
        </w:rPr>
        <w:t>horario y fecha a confirmar</w:t>
      </w:r>
      <w:r>
        <w:rPr>
          <w:rFonts w:ascii="Calibri" w:eastAsia="Times New Roman" w:hAnsi="Calibri" w:cs="Calibri"/>
          <w:color w:val="000000"/>
          <w:lang w:eastAsia="es-AR"/>
        </w:rPr>
        <w:t xml:space="preserve"> y</w:t>
      </w:r>
      <w:r w:rsidRPr="00906E25">
        <w:rPr>
          <w:rFonts w:ascii="Calibri" w:eastAsia="Times New Roman" w:hAnsi="Calibri" w:cs="Calibri"/>
          <w:color w:val="000000"/>
          <w:lang w:eastAsia="es-AR"/>
        </w:rPr>
        <w:t xml:space="preserve"> se informará oportunamente a cada aspirante vía telefónica y/o correo</w:t>
      </w:r>
      <w:r>
        <w:rPr>
          <w:rFonts w:ascii="Calibri" w:eastAsia="Times New Roman" w:hAnsi="Calibri" w:cs="Calibri"/>
          <w:color w:val="000000"/>
          <w:lang w:eastAsia="es-AR"/>
        </w:rPr>
        <w:t xml:space="preserve"> electrónico</w:t>
      </w:r>
    </w:p>
    <w:p w14:paraId="7B1BA693" w14:textId="77777777" w:rsidR="00FA09E5" w:rsidRPr="00EC2BB5" w:rsidRDefault="00FA09E5" w:rsidP="00FA09E5">
      <w:pPr>
        <w:spacing w:after="0" w:line="240" w:lineRule="auto"/>
        <w:rPr>
          <w:rFonts w:eastAsia="Times New Roman" w:cstheme="minorHAnsi"/>
          <w:lang w:eastAsia="es-AR"/>
        </w:rPr>
      </w:pPr>
    </w:p>
    <w:p w14:paraId="6ED261E4" w14:textId="77777777" w:rsidR="00FA09E5" w:rsidRPr="0020088B" w:rsidRDefault="00FA09E5" w:rsidP="00FA09E5">
      <w:pPr>
        <w:spacing w:after="0" w:line="240" w:lineRule="auto"/>
        <w:rPr>
          <w:rFonts w:ascii="Times New Roman" w:eastAsia="Times New Roman" w:hAnsi="Times New Roman" w:cs="Times New Roman"/>
          <w:sz w:val="24"/>
          <w:szCs w:val="24"/>
          <w:lang w:eastAsia="es-AR"/>
        </w:rPr>
      </w:pPr>
    </w:p>
    <w:p w14:paraId="180257D9" w14:textId="77777777" w:rsidR="00FA09E5" w:rsidRPr="0020088B" w:rsidRDefault="00FA09E5" w:rsidP="00FA09E5">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xml:space="preserve">● </w:t>
      </w:r>
      <w:r w:rsidRPr="0020088B">
        <w:rPr>
          <w:rFonts w:ascii="Calibri" w:eastAsia="Times New Roman" w:hAnsi="Calibri" w:cs="Calibri"/>
          <w:b/>
          <w:bCs/>
          <w:color w:val="000000"/>
          <w:lang w:eastAsia="es-AR"/>
        </w:rPr>
        <w:t>INSTANCIAS DEL CONCURSO</w:t>
      </w:r>
      <w:r w:rsidRPr="0020088B">
        <w:rPr>
          <w:rFonts w:ascii="Calibri" w:eastAsia="Times New Roman" w:hAnsi="Calibri" w:cs="Calibri"/>
          <w:color w:val="000000"/>
          <w:lang w:eastAsia="es-AR"/>
        </w:rPr>
        <w:t>: </w:t>
      </w:r>
    </w:p>
    <w:p w14:paraId="2CF0E897" w14:textId="77777777" w:rsidR="00FA09E5" w:rsidRPr="0020088B" w:rsidRDefault="00FA09E5" w:rsidP="00FA09E5">
      <w:pPr>
        <w:numPr>
          <w:ilvl w:val="0"/>
          <w:numId w:val="1"/>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Presentación de un proyecto de una propuesta pedagógica para el Taller de clases presenciales, con apertura</w:t>
      </w:r>
      <w:r>
        <w:rPr>
          <w:rFonts w:ascii="Calibri" w:eastAsia="Times New Roman" w:hAnsi="Calibri" w:cs="Calibri"/>
          <w:color w:val="000000"/>
          <w:lang w:eastAsia="es-AR"/>
        </w:rPr>
        <w:t xml:space="preserve"> a</w:t>
      </w:r>
      <w:r w:rsidRPr="0020088B">
        <w:rPr>
          <w:rFonts w:ascii="Calibri" w:eastAsia="Times New Roman" w:hAnsi="Calibri" w:cs="Calibri"/>
          <w:color w:val="000000"/>
          <w:lang w:eastAsia="es-AR"/>
        </w:rPr>
        <w:t xml:space="preserve"> realizar las flexibilizaciones para los alumnos en proceso de inclusión.</w:t>
      </w:r>
    </w:p>
    <w:p w14:paraId="3117AAA5" w14:textId="77777777" w:rsidR="00FA09E5" w:rsidRPr="0020088B" w:rsidRDefault="00FA09E5" w:rsidP="00FA09E5">
      <w:pPr>
        <w:numPr>
          <w:ilvl w:val="0"/>
          <w:numId w:val="1"/>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Defensa del proyecto presentado </w:t>
      </w:r>
    </w:p>
    <w:p w14:paraId="73FA41D9" w14:textId="77777777" w:rsidR="00FA09E5" w:rsidRPr="00343FE6" w:rsidRDefault="00FA09E5" w:rsidP="00FA09E5">
      <w:pPr>
        <w:numPr>
          <w:ilvl w:val="0"/>
          <w:numId w:val="1"/>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Conformación de un orden de prelación a partir del cual se designará a los talleristas durante el tiempo que la Institución determine la vigencia de este concurso. </w:t>
      </w:r>
      <w:r w:rsidRPr="00343FE6">
        <w:rPr>
          <w:rFonts w:ascii="Calibri" w:eastAsia="Times New Roman" w:hAnsi="Calibri" w:cs="Calibri"/>
          <w:color w:val="000000"/>
          <w:lang w:eastAsia="es-AR"/>
        </w:rPr>
        <w:t> </w:t>
      </w:r>
    </w:p>
    <w:p w14:paraId="62BD0DBA" w14:textId="77777777" w:rsidR="00FA09E5" w:rsidRDefault="00FA09E5" w:rsidP="00FA09E5">
      <w:pPr>
        <w:spacing w:after="0" w:line="240" w:lineRule="auto"/>
        <w:jc w:val="both"/>
        <w:rPr>
          <w:rFonts w:ascii="Times New Roman" w:eastAsia="Times New Roman" w:hAnsi="Times New Roman" w:cs="Times New Roman"/>
          <w:sz w:val="24"/>
          <w:szCs w:val="24"/>
          <w:lang w:eastAsia="es-AR"/>
        </w:rPr>
      </w:pPr>
      <w:r w:rsidRPr="00A2605D">
        <w:rPr>
          <w:rFonts w:ascii="Calibri" w:eastAsia="Times New Roman" w:hAnsi="Calibri" w:cs="Calibri"/>
          <w:color w:val="000000"/>
          <w:lang w:eastAsia="es-AR"/>
        </w:rPr>
        <w:t> </w:t>
      </w:r>
    </w:p>
    <w:p w14:paraId="09C487FE" w14:textId="77777777" w:rsidR="00FA09E5" w:rsidRPr="0020088B" w:rsidRDefault="00FA09E5" w:rsidP="00FA09E5">
      <w:pPr>
        <w:spacing w:after="0" w:line="240" w:lineRule="auto"/>
        <w:jc w:val="both"/>
        <w:rPr>
          <w:rFonts w:ascii="Times New Roman" w:eastAsia="Times New Roman" w:hAnsi="Times New Roman" w:cs="Times New Roman"/>
          <w:sz w:val="24"/>
          <w:szCs w:val="24"/>
          <w:lang w:eastAsia="es-AR"/>
        </w:rPr>
      </w:pPr>
    </w:p>
    <w:p w14:paraId="53A1D292" w14:textId="77777777" w:rsidR="00FA09E5" w:rsidRPr="0020088B" w:rsidRDefault="00FA09E5" w:rsidP="00FA09E5">
      <w:pPr>
        <w:numPr>
          <w:ilvl w:val="0"/>
          <w:numId w:val="2"/>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b/>
          <w:bCs/>
          <w:color w:val="000000"/>
          <w:lang w:eastAsia="es-AR"/>
        </w:rPr>
        <w:t>APROBACIÓN DEL CONCURSO:</w:t>
      </w:r>
      <w:r w:rsidRPr="0020088B">
        <w:rPr>
          <w:rFonts w:ascii="Calibri" w:eastAsia="Times New Roman" w:hAnsi="Calibri" w:cs="Calibri"/>
          <w:color w:val="000000"/>
          <w:lang w:eastAsia="es-AR"/>
        </w:rPr>
        <w:t> </w:t>
      </w:r>
    </w:p>
    <w:p w14:paraId="021806D5" w14:textId="77777777" w:rsidR="00FA09E5" w:rsidRPr="0020088B" w:rsidRDefault="00FA09E5" w:rsidP="00FA09E5">
      <w:pPr>
        <w:spacing w:after="0" w:line="240" w:lineRule="auto"/>
        <w:ind w:left="170"/>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Para la aprobación de este concurso, el/la aspirante deberá complementar en tiempo y forma y aprobar todas las instancias del concurso, siendo las notas alcanzadas inapelables en cualquiera de las instancias. </w:t>
      </w:r>
    </w:p>
    <w:p w14:paraId="6ECABA0C" w14:textId="77777777" w:rsidR="00FA09E5" w:rsidRPr="0020088B" w:rsidRDefault="00FA09E5" w:rsidP="00FA09E5">
      <w:pPr>
        <w:spacing w:after="0" w:line="240" w:lineRule="auto"/>
        <w:ind w:left="170"/>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La escala de valoración comprende: Titulo y antecedentes (Valoración máxima 05 Puntos) – Proyecto (Valoración máxima 04 Puntos – Defensa del proyecto (Valoración máxima 06 Puntos). Evaluación total del proyecto (valoración máxima 15 puntos)</w:t>
      </w:r>
    </w:p>
    <w:p w14:paraId="72503FB1" w14:textId="77777777" w:rsidR="00FA09E5" w:rsidRDefault="00FA09E5" w:rsidP="00FA09E5">
      <w:pPr>
        <w:spacing w:after="0" w:line="240" w:lineRule="auto"/>
        <w:ind w:left="170"/>
        <w:jc w:val="both"/>
        <w:rPr>
          <w:rFonts w:ascii="Calibri" w:eastAsia="Times New Roman" w:hAnsi="Calibri" w:cs="Calibri"/>
          <w:color w:val="000000"/>
          <w:lang w:eastAsia="es-AR"/>
        </w:rPr>
      </w:pPr>
      <w:r w:rsidRPr="0020088B">
        <w:rPr>
          <w:rFonts w:ascii="Calibri" w:eastAsia="Times New Roman" w:hAnsi="Calibri" w:cs="Calibri"/>
          <w:color w:val="000000"/>
          <w:lang w:eastAsia="es-AR"/>
        </w:rPr>
        <w:t>La no aprobación del Proyecto implica la no participación en el orden de prelación a partir del cual se designará el Tallerista. </w:t>
      </w:r>
    </w:p>
    <w:p w14:paraId="0BA85846" w14:textId="77777777" w:rsidR="00FA09E5" w:rsidRDefault="00FA09E5" w:rsidP="00FA09E5">
      <w:pPr>
        <w:spacing w:after="0" w:line="240" w:lineRule="auto"/>
        <w:jc w:val="both"/>
        <w:rPr>
          <w:rFonts w:ascii="Calibri" w:eastAsia="Times New Roman" w:hAnsi="Calibri" w:cs="Calibri"/>
          <w:color w:val="000000"/>
          <w:lang w:eastAsia="es-AR"/>
        </w:rPr>
      </w:pPr>
    </w:p>
    <w:p w14:paraId="544F295B" w14:textId="77777777" w:rsidR="00FA09E5" w:rsidRDefault="00FA09E5" w:rsidP="00FA09E5">
      <w:pPr>
        <w:spacing w:after="0" w:line="240" w:lineRule="auto"/>
        <w:ind w:left="170"/>
        <w:jc w:val="both"/>
        <w:rPr>
          <w:rFonts w:ascii="Calibri" w:eastAsia="Times New Roman" w:hAnsi="Calibri" w:cs="Calibri"/>
          <w:color w:val="000000"/>
          <w:lang w:eastAsia="es-AR"/>
        </w:rPr>
      </w:pPr>
    </w:p>
    <w:p w14:paraId="7BF25D2C" w14:textId="77777777" w:rsidR="00FA09E5" w:rsidRPr="0020088B" w:rsidRDefault="00FA09E5" w:rsidP="00FA09E5">
      <w:pPr>
        <w:numPr>
          <w:ilvl w:val="0"/>
          <w:numId w:val="3"/>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b/>
          <w:bCs/>
          <w:color w:val="000000"/>
          <w:lang w:eastAsia="es-AR"/>
        </w:rPr>
        <w:t>INFORMACIÓN PARA LA ELABORACIÓN DE LA PROPUESTA PEDAGÓGICA</w:t>
      </w:r>
      <w:r w:rsidRPr="0020088B">
        <w:rPr>
          <w:rFonts w:ascii="Calibri" w:eastAsia="Times New Roman" w:hAnsi="Calibri" w:cs="Calibri"/>
          <w:color w:val="000000"/>
          <w:lang w:eastAsia="es-AR"/>
        </w:rPr>
        <w:t> </w:t>
      </w:r>
    </w:p>
    <w:p w14:paraId="1BED6E60" w14:textId="77777777" w:rsidR="00FA09E5" w:rsidRPr="0020088B" w:rsidRDefault="00FA09E5" w:rsidP="00FA09E5">
      <w:pPr>
        <w:spacing w:after="0" w:line="240" w:lineRule="auto"/>
        <w:ind w:left="938"/>
        <w:jc w:val="both"/>
        <w:rPr>
          <w:rFonts w:ascii="Times New Roman" w:eastAsia="Times New Roman" w:hAnsi="Times New Roman" w:cs="Times New Roman"/>
          <w:sz w:val="24"/>
          <w:szCs w:val="24"/>
          <w:lang w:eastAsia="es-AR"/>
        </w:rPr>
      </w:pPr>
      <w:r w:rsidRPr="0020088B">
        <w:rPr>
          <w:rFonts w:ascii="Calibri" w:eastAsia="Times New Roman" w:hAnsi="Calibri" w:cs="Calibri"/>
          <w:b/>
          <w:bCs/>
          <w:color w:val="000000"/>
          <w:lang w:eastAsia="es-AR"/>
        </w:rPr>
        <w:t>De la Institución: </w:t>
      </w:r>
    </w:p>
    <w:p w14:paraId="7EB0296B" w14:textId="77777777" w:rsidR="00FA09E5" w:rsidRPr="0020088B" w:rsidRDefault="00FA09E5" w:rsidP="00FA09E5">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u w:val="single"/>
          <w:lang w:eastAsia="es-AR"/>
        </w:rPr>
        <w:t>Contexto</w:t>
      </w:r>
      <w:r w:rsidRPr="0020088B">
        <w:rPr>
          <w:rFonts w:ascii="Calibri" w:eastAsia="Times New Roman" w:hAnsi="Calibri" w:cs="Calibri"/>
          <w:color w:val="000000"/>
          <w:lang w:eastAsia="es-AR"/>
        </w:rPr>
        <w:t>: </w:t>
      </w:r>
    </w:p>
    <w:p w14:paraId="4731F830" w14:textId="2DC21A94" w:rsidR="00FA09E5" w:rsidRPr="0020088B" w:rsidRDefault="00FA09E5" w:rsidP="00FA09E5">
      <w:pPr>
        <w:spacing w:after="0" w:line="240" w:lineRule="auto"/>
        <w:ind w:right="2" w:firstLine="720"/>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La Escuela NINA Nº 203 “Guaraní” se encuentra ubicada en zona urbana de la ciudad de Crespo, departamento Paraná. En calle Santa Fe 1454 entre Av. Independencia y Mitre del barrio San Lorenzo.  La escuela fue construida en el año 1990, cumplió 3</w:t>
      </w:r>
      <w:r w:rsidR="008B5C98">
        <w:rPr>
          <w:rFonts w:ascii="Calibri" w:eastAsia="Times New Roman" w:hAnsi="Calibri" w:cs="Calibri"/>
          <w:color w:val="000000"/>
          <w:lang w:eastAsia="es-AR"/>
        </w:rPr>
        <w:t>4</w:t>
      </w:r>
      <w:r w:rsidRPr="0020088B">
        <w:rPr>
          <w:rFonts w:ascii="Calibri" w:eastAsia="Times New Roman" w:hAnsi="Calibri" w:cs="Calibri"/>
          <w:color w:val="000000"/>
          <w:lang w:eastAsia="es-AR"/>
        </w:rPr>
        <w:t xml:space="preserve"> años de continuos desafíos en las propuestas educativas, cabe aclarar que desde el año 2018 se encuentra en obras de refacción y reparación del edificio escolar.  </w:t>
      </w:r>
    </w:p>
    <w:p w14:paraId="630B2F43" w14:textId="77777777" w:rsidR="00FA09E5" w:rsidRPr="0020088B" w:rsidRDefault="00FA09E5" w:rsidP="00FA09E5">
      <w:pPr>
        <w:spacing w:after="0" w:line="240" w:lineRule="auto"/>
        <w:ind w:right="2" w:firstLine="720"/>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xml:space="preserve">Al momento la población escolar del segundo ciclo está distribuida en cuarto, quinto y sexto grado, secciones A y B, turnos mañana y tarde respectivamente. La comunidad educativa está constituida por familias con diferentes niveles socioeconómicos, generalmente empleados </w:t>
      </w:r>
      <w:r w:rsidRPr="0020088B">
        <w:rPr>
          <w:rFonts w:ascii="Calibri" w:eastAsia="Times New Roman" w:hAnsi="Calibri" w:cs="Calibri"/>
          <w:color w:val="000000"/>
          <w:lang w:eastAsia="es-AR"/>
        </w:rPr>
        <w:lastRenderedPageBreak/>
        <w:t>en distintos ámbitos y algunas familias en vulnerabilidad; atendiendo a las necesidades de los mismos. </w:t>
      </w:r>
    </w:p>
    <w:p w14:paraId="3F2117C6" w14:textId="77777777" w:rsidR="00FA09E5" w:rsidRDefault="00FA09E5" w:rsidP="00FA09E5">
      <w:pPr>
        <w:spacing w:after="0" w:line="240" w:lineRule="auto"/>
        <w:rPr>
          <w:rFonts w:ascii="Times New Roman" w:eastAsia="Times New Roman" w:hAnsi="Times New Roman" w:cs="Times New Roman"/>
          <w:sz w:val="24"/>
          <w:szCs w:val="24"/>
          <w:lang w:eastAsia="es-AR"/>
        </w:rPr>
      </w:pPr>
    </w:p>
    <w:p w14:paraId="7399D920" w14:textId="77777777" w:rsidR="00FA09E5" w:rsidRPr="0020088B" w:rsidRDefault="00FA09E5" w:rsidP="00FA09E5">
      <w:pPr>
        <w:spacing w:after="0" w:line="240" w:lineRule="auto"/>
        <w:rPr>
          <w:rFonts w:ascii="Times New Roman" w:eastAsia="Times New Roman" w:hAnsi="Times New Roman" w:cs="Times New Roman"/>
          <w:sz w:val="24"/>
          <w:szCs w:val="24"/>
          <w:lang w:eastAsia="es-AR"/>
        </w:rPr>
      </w:pPr>
    </w:p>
    <w:p w14:paraId="702B846D" w14:textId="77777777" w:rsidR="00FA09E5" w:rsidRPr="0020088B" w:rsidRDefault="00FA09E5" w:rsidP="00FA09E5">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u w:val="single"/>
          <w:lang w:eastAsia="es-AR"/>
        </w:rPr>
        <w:t>Propósitos Institucionales</w:t>
      </w:r>
      <w:r w:rsidRPr="0020088B">
        <w:rPr>
          <w:rFonts w:ascii="Calibri" w:eastAsia="Times New Roman" w:hAnsi="Calibri" w:cs="Calibri"/>
          <w:color w:val="000000"/>
          <w:lang w:eastAsia="es-AR"/>
        </w:rPr>
        <w:t>: </w:t>
      </w:r>
    </w:p>
    <w:p w14:paraId="508447B4" w14:textId="77777777" w:rsidR="00FA09E5" w:rsidRPr="0020088B" w:rsidRDefault="00FA09E5" w:rsidP="00FA09E5">
      <w:pPr>
        <w:spacing w:after="0" w:line="240" w:lineRule="auto"/>
        <w:rPr>
          <w:rFonts w:ascii="Times New Roman" w:eastAsia="Times New Roman" w:hAnsi="Times New Roman" w:cs="Times New Roman"/>
          <w:sz w:val="24"/>
          <w:szCs w:val="24"/>
          <w:lang w:eastAsia="es-AR"/>
        </w:rPr>
      </w:pPr>
      <w:r w:rsidRPr="0020088B">
        <w:rPr>
          <w:rFonts w:ascii="Times New Roman" w:eastAsia="Times New Roman" w:hAnsi="Times New Roman" w:cs="Times New Roman"/>
          <w:sz w:val="24"/>
          <w:szCs w:val="24"/>
          <w:lang w:eastAsia="es-AR"/>
        </w:rPr>
        <w:br/>
      </w:r>
    </w:p>
    <w:p w14:paraId="7DBF92D6" w14:textId="77777777" w:rsidR="00FA09E5" w:rsidRPr="0020088B" w:rsidRDefault="00FA09E5" w:rsidP="00FA09E5">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Revalorizar el trabajo del docente como profesional de la educación. </w:t>
      </w:r>
    </w:p>
    <w:p w14:paraId="397122C4" w14:textId="77777777" w:rsidR="00FA09E5" w:rsidRPr="0020088B" w:rsidRDefault="00FA09E5" w:rsidP="00FA09E5">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Proporcionar a nuestros alumnos una adecuada enseñanza personal y escolar mediante una metodología acorde a la sociedad actual, promoviendo actitudes de esfuerzo, de trabajo y de responsabilidad en el estudio y de estímulo e interés en el aprendizaje. </w:t>
      </w:r>
    </w:p>
    <w:p w14:paraId="444F78F8" w14:textId="77777777" w:rsidR="00FA09E5" w:rsidRPr="0020088B" w:rsidRDefault="00FA09E5" w:rsidP="00FA09E5">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Implementar estrategias de enseñanza orientadas a lo lúdico, adaptadas a las necesidades de nuestros alumnos atendiendo a la integración, inclusión, diversidad</w:t>
      </w:r>
    </w:p>
    <w:p w14:paraId="37E08BAD" w14:textId="77777777" w:rsidR="00FA09E5" w:rsidRPr="0020088B" w:rsidRDefault="00FA09E5" w:rsidP="00FA09E5">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Promover el juego como actividad necesaria para el desarrollo cognitivo, afectiva, ético, motor y social. </w:t>
      </w:r>
    </w:p>
    <w:p w14:paraId="3C5B2D8F" w14:textId="77777777" w:rsidR="00FA09E5" w:rsidRPr="0020088B" w:rsidRDefault="00FA09E5" w:rsidP="00FA09E5">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Contribuir al conocimiento. </w:t>
      </w:r>
    </w:p>
    <w:p w14:paraId="10EFAC41" w14:textId="77777777" w:rsidR="00FA09E5" w:rsidRPr="0020088B" w:rsidRDefault="00FA09E5" w:rsidP="00FA09E5">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Proponer el uso colaborativo de tiempos y espacios que favorecen la generación de un buen clima institucional. </w:t>
      </w:r>
    </w:p>
    <w:p w14:paraId="55B00344" w14:textId="77777777" w:rsidR="00FA09E5" w:rsidRPr="0020088B" w:rsidRDefault="00FA09E5" w:rsidP="00FA09E5">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Incentivar el intercambio de experiencias, vivencias educativas, para enriquecer la cultura escolar. </w:t>
      </w:r>
    </w:p>
    <w:p w14:paraId="5C7A36BF" w14:textId="77777777" w:rsidR="00FA09E5" w:rsidRPr="0020088B" w:rsidRDefault="00FA09E5" w:rsidP="00FA09E5">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Fomentar actitudes positivas, habilidades sociales, empatía, entre otras. </w:t>
      </w:r>
    </w:p>
    <w:p w14:paraId="57931E91" w14:textId="77777777" w:rsidR="00FA09E5" w:rsidRPr="0020088B" w:rsidRDefault="00FA09E5" w:rsidP="00FA09E5">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Brindar espacios de participación en las diferentes dimensiones de la Institución, asumiendo cada actor el rol y la función que le corresponde. </w:t>
      </w:r>
    </w:p>
    <w:p w14:paraId="42089112" w14:textId="77777777" w:rsidR="00FA09E5" w:rsidRPr="0020088B" w:rsidRDefault="00FA09E5" w:rsidP="00FA09E5">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Potenciar las habilidades de los alumnos, tanto cognitivas como artísticas y corporales. </w:t>
      </w:r>
    </w:p>
    <w:p w14:paraId="5DB224B2" w14:textId="77777777" w:rsidR="00FA09E5" w:rsidRDefault="00FA09E5" w:rsidP="00FA09E5">
      <w:pPr>
        <w:spacing w:after="0" w:line="240" w:lineRule="auto"/>
        <w:rPr>
          <w:rFonts w:ascii="Times New Roman" w:eastAsia="Times New Roman" w:hAnsi="Times New Roman" w:cs="Times New Roman"/>
          <w:sz w:val="24"/>
          <w:szCs w:val="24"/>
          <w:lang w:eastAsia="es-AR"/>
        </w:rPr>
      </w:pPr>
    </w:p>
    <w:p w14:paraId="1636B39B" w14:textId="77777777" w:rsidR="00FA09E5" w:rsidRPr="0020088B" w:rsidRDefault="00FA09E5" w:rsidP="00FA09E5">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u w:val="single"/>
          <w:lang w:eastAsia="es-AR"/>
        </w:rPr>
        <w:t>Metas Pedagógicas:</w:t>
      </w:r>
      <w:r w:rsidRPr="0020088B">
        <w:rPr>
          <w:rFonts w:ascii="Calibri" w:eastAsia="Times New Roman" w:hAnsi="Calibri" w:cs="Calibri"/>
          <w:color w:val="000000"/>
          <w:lang w:eastAsia="es-AR"/>
        </w:rPr>
        <w:t> </w:t>
      </w:r>
    </w:p>
    <w:p w14:paraId="4B950D36" w14:textId="77777777" w:rsidR="00FA09E5" w:rsidRPr="0020088B" w:rsidRDefault="00FA09E5" w:rsidP="00FA09E5">
      <w:pPr>
        <w:spacing w:after="0" w:line="240" w:lineRule="auto"/>
        <w:rPr>
          <w:rFonts w:ascii="Times New Roman" w:eastAsia="Times New Roman" w:hAnsi="Times New Roman" w:cs="Times New Roman"/>
          <w:sz w:val="24"/>
          <w:szCs w:val="24"/>
          <w:lang w:eastAsia="es-AR"/>
        </w:rPr>
      </w:pPr>
    </w:p>
    <w:p w14:paraId="3028AA88" w14:textId="77777777" w:rsidR="00FA09E5" w:rsidRPr="0020088B" w:rsidRDefault="00FA09E5" w:rsidP="00FA09E5">
      <w:pPr>
        <w:spacing w:after="0" w:line="240" w:lineRule="auto"/>
        <w:ind w:right="2" w:firstLine="708"/>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Desde la Institución se pretende que las propuestas pedagógicas del taller puedan fortalecer los contenidos trabajados en el periodo escolar con la docente de grado. La enseñanza requiere de un dominio del saber sustentado en una producción teórica que se vislumbra en propuestas didácticas, donde el eje de atención “esté dado en formas de trabajo pedagógico capaces de cambiar la relación de los alumnos con el saber y de habilitarlos para dominar el saber y construir un poder intelectual”</w:t>
      </w:r>
    </w:p>
    <w:p w14:paraId="2322FC0C" w14:textId="77777777" w:rsidR="00FA09E5" w:rsidRPr="0020088B" w:rsidRDefault="00FA09E5" w:rsidP="00FA09E5">
      <w:pPr>
        <w:spacing w:after="0" w:line="240" w:lineRule="auto"/>
        <w:ind w:right="2" w:firstLine="708"/>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Atendiendo a las particularidades de la comunidad educativa, se debe trabajar en conjunto para revalorizar y fortalecer los ejes transversales de nuestro PEI: Valorar la naturaleza y el medio ambiente para actuar de manera responsable respetando la vida. El cuidado del agua (La Institución tiene el lema “Guardianes del agua”), ESI y Educación en valores. </w:t>
      </w:r>
    </w:p>
    <w:p w14:paraId="102C2DA2" w14:textId="77777777" w:rsidR="00FA09E5" w:rsidRPr="0020088B" w:rsidRDefault="00FA09E5" w:rsidP="00FA09E5">
      <w:pPr>
        <w:spacing w:after="0" w:line="240" w:lineRule="auto"/>
        <w:rPr>
          <w:rFonts w:ascii="Times New Roman" w:eastAsia="Times New Roman" w:hAnsi="Times New Roman" w:cs="Times New Roman"/>
          <w:sz w:val="24"/>
          <w:szCs w:val="24"/>
          <w:lang w:eastAsia="es-AR"/>
        </w:rPr>
      </w:pPr>
    </w:p>
    <w:p w14:paraId="09DF4817" w14:textId="77777777" w:rsidR="00FA09E5" w:rsidRPr="0020088B" w:rsidRDefault="00FA09E5" w:rsidP="00FA09E5">
      <w:pPr>
        <w:spacing w:after="0" w:line="240" w:lineRule="auto"/>
        <w:rPr>
          <w:rFonts w:ascii="Times New Roman" w:eastAsia="Times New Roman" w:hAnsi="Times New Roman" w:cs="Times New Roman"/>
          <w:sz w:val="24"/>
          <w:szCs w:val="24"/>
          <w:lang w:eastAsia="es-AR"/>
        </w:rPr>
      </w:pPr>
    </w:p>
    <w:p w14:paraId="55DD6296" w14:textId="77777777" w:rsidR="00FA09E5" w:rsidRPr="0020088B" w:rsidRDefault="00FA09E5" w:rsidP="00FA09E5">
      <w:pPr>
        <w:spacing w:after="0" w:line="240" w:lineRule="auto"/>
        <w:ind w:left="938"/>
        <w:jc w:val="both"/>
        <w:rPr>
          <w:rFonts w:ascii="Times New Roman" w:eastAsia="Times New Roman" w:hAnsi="Times New Roman" w:cs="Times New Roman"/>
          <w:sz w:val="24"/>
          <w:szCs w:val="24"/>
          <w:lang w:eastAsia="es-AR"/>
        </w:rPr>
      </w:pPr>
      <w:r w:rsidRPr="0020088B">
        <w:rPr>
          <w:rFonts w:ascii="Calibri" w:eastAsia="Times New Roman" w:hAnsi="Calibri" w:cs="Calibri"/>
          <w:b/>
          <w:bCs/>
          <w:color w:val="000000"/>
          <w:lang w:eastAsia="es-AR"/>
        </w:rPr>
        <w:t>De los/as estudiantes: </w:t>
      </w:r>
    </w:p>
    <w:p w14:paraId="291BF23B" w14:textId="77777777" w:rsidR="00FA09E5" w:rsidRPr="0020088B" w:rsidRDefault="00FA09E5" w:rsidP="00FA09E5">
      <w:pPr>
        <w:spacing w:after="0" w:line="240" w:lineRule="auto"/>
        <w:rPr>
          <w:rFonts w:ascii="Times New Roman" w:eastAsia="Times New Roman" w:hAnsi="Times New Roman" w:cs="Times New Roman"/>
          <w:sz w:val="24"/>
          <w:szCs w:val="24"/>
          <w:lang w:eastAsia="es-AR"/>
        </w:rPr>
      </w:pPr>
    </w:p>
    <w:p w14:paraId="30287DD4" w14:textId="77777777" w:rsidR="00FA09E5" w:rsidRPr="0020088B" w:rsidRDefault="00FA09E5" w:rsidP="00FA09E5">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Fortalecer las trayectorias escolares de todos los alumnos de segundo ciclo </w:t>
      </w:r>
    </w:p>
    <w:p w14:paraId="1C6FF0EE" w14:textId="77777777" w:rsidR="00FA09E5" w:rsidRPr="0020088B" w:rsidRDefault="00FA09E5" w:rsidP="00FA09E5">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Realizar las flexibilizaciones curriculares necesarias para que todos los alumnos puedan alcanzar lo que se propone en la selección de contenidos. </w:t>
      </w:r>
    </w:p>
    <w:p w14:paraId="0D7A95CF" w14:textId="64EA9190" w:rsidR="00FA09E5" w:rsidRPr="0020088B" w:rsidRDefault="008B5C98" w:rsidP="00FA09E5">
      <w:pPr>
        <w:spacing w:after="0" w:line="240" w:lineRule="auto"/>
        <w:ind w:left="-5"/>
        <w:jc w:val="both"/>
        <w:rPr>
          <w:rFonts w:ascii="Times New Roman" w:eastAsia="Times New Roman" w:hAnsi="Times New Roman" w:cs="Times New Roman"/>
          <w:sz w:val="24"/>
          <w:szCs w:val="24"/>
          <w:lang w:eastAsia="es-AR"/>
        </w:rPr>
      </w:pPr>
      <w:r>
        <w:rPr>
          <w:rFonts w:ascii="Calibri" w:eastAsia="Times New Roman" w:hAnsi="Calibri" w:cs="Calibri"/>
          <w:color w:val="000000"/>
          <w:u w:val="single"/>
          <w:lang w:eastAsia="es-AR"/>
        </w:rPr>
        <w:t>3</w:t>
      </w:r>
      <w:r w:rsidR="00FA09E5" w:rsidRPr="0020088B">
        <w:rPr>
          <w:rFonts w:ascii="Calibri" w:eastAsia="Times New Roman" w:hAnsi="Calibri" w:cs="Calibri"/>
          <w:color w:val="000000"/>
          <w:u w:val="single"/>
          <w:lang w:eastAsia="es-AR"/>
        </w:rPr>
        <w:t xml:space="preserve"> agrupamientos:</w:t>
      </w:r>
      <w:r w:rsidR="00FA09E5" w:rsidRPr="0020088B">
        <w:rPr>
          <w:rFonts w:ascii="Calibri" w:eastAsia="Times New Roman" w:hAnsi="Calibri" w:cs="Calibri"/>
          <w:color w:val="000000"/>
          <w:lang w:eastAsia="es-AR"/>
        </w:rPr>
        <w:t xml:space="preserve">  </w:t>
      </w:r>
      <w:r>
        <w:rPr>
          <w:rFonts w:ascii="Calibri" w:eastAsia="Times New Roman" w:hAnsi="Calibri" w:cs="Calibri"/>
          <w:color w:val="000000"/>
          <w:lang w:eastAsia="es-AR"/>
        </w:rPr>
        <w:t xml:space="preserve">cuarto grado “A” - </w:t>
      </w:r>
      <w:r w:rsidR="00FA09E5" w:rsidRPr="0020088B">
        <w:rPr>
          <w:rFonts w:ascii="Calibri" w:eastAsia="Times New Roman" w:hAnsi="Calibri" w:cs="Calibri"/>
          <w:color w:val="000000"/>
          <w:lang w:eastAsia="es-AR"/>
        </w:rPr>
        <w:t>quinto grado “</w:t>
      </w:r>
      <w:r w:rsidR="00FA09E5">
        <w:rPr>
          <w:rFonts w:ascii="Calibri" w:eastAsia="Times New Roman" w:hAnsi="Calibri" w:cs="Calibri"/>
          <w:color w:val="000000"/>
          <w:lang w:eastAsia="es-AR"/>
        </w:rPr>
        <w:t>A</w:t>
      </w:r>
      <w:r w:rsidR="00FA09E5" w:rsidRPr="0020088B">
        <w:rPr>
          <w:rFonts w:ascii="Calibri" w:eastAsia="Times New Roman" w:hAnsi="Calibri" w:cs="Calibri"/>
          <w:color w:val="000000"/>
          <w:lang w:eastAsia="es-AR"/>
        </w:rPr>
        <w:t>” – sexto grado “</w:t>
      </w:r>
      <w:r w:rsidR="00FA09E5">
        <w:rPr>
          <w:rFonts w:ascii="Calibri" w:eastAsia="Times New Roman" w:hAnsi="Calibri" w:cs="Calibri"/>
          <w:color w:val="000000"/>
          <w:lang w:eastAsia="es-AR"/>
        </w:rPr>
        <w:t>A</w:t>
      </w:r>
      <w:r w:rsidR="00FA09E5" w:rsidRPr="0020088B">
        <w:rPr>
          <w:rFonts w:ascii="Calibri" w:eastAsia="Times New Roman" w:hAnsi="Calibri" w:cs="Calibri"/>
          <w:color w:val="000000"/>
          <w:lang w:eastAsia="es-AR"/>
        </w:rPr>
        <w:t>”- Turno tarde.</w:t>
      </w:r>
    </w:p>
    <w:p w14:paraId="32D1D448" w14:textId="77777777" w:rsidR="00FA09E5" w:rsidRPr="0020088B" w:rsidRDefault="00FA09E5" w:rsidP="00FA09E5">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La vía de comunicación con las familias de los alumnos es por cuaderno de comunicaciones.</w:t>
      </w:r>
    </w:p>
    <w:p w14:paraId="36C99CD5" w14:textId="77777777" w:rsidR="00FA09E5" w:rsidRPr="0020088B" w:rsidRDefault="00FA09E5" w:rsidP="00FA09E5">
      <w:pPr>
        <w:spacing w:after="0" w:line="240" w:lineRule="auto"/>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w:t>
      </w:r>
    </w:p>
    <w:p w14:paraId="6F926693" w14:textId="77777777" w:rsidR="00FA09E5" w:rsidRPr="0020088B" w:rsidRDefault="00FA09E5" w:rsidP="00FA09E5">
      <w:pPr>
        <w:spacing w:after="0" w:line="240" w:lineRule="auto"/>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ab/>
      </w:r>
      <w:r w:rsidRPr="0020088B">
        <w:rPr>
          <w:rFonts w:ascii="Calibri" w:eastAsia="Times New Roman" w:hAnsi="Calibri" w:cs="Calibri"/>
          <w:b/>
          <w:bCs/>
          <w:color w:val="000000"/>
          <w:lang w:eastAsia="es-AR"/>
        </w:rPr>
        <w:t>Del Taller: </w:t>
      </w:r>
    </w:p>
    <w:p w14:paraId="5E761561" w14:textId="77777777" w:rsidR="00FA09E5" w:rsidRPr="005F68B0" w:rsidRDefault="00FA09E5" w:rsidP="00FA09E5">
      <w:pPr>
        <w:spacing w:after="0" w:line="240" w:lineRule="auto"/>
        <w:ind w:left="-5"/>
        <w:jc w:val="both"/>
        <w:rPr>
          <w:rFonts w:ascii="Calibri" w:eastAsia="Times New Roman" w:hAnsi="Calibri" w:cs="Calibri"/>
          <w:color w:val="000000"/>
          <w:lang w:eastAsia="es-AR"/>
        </w:rPr>
      </w:pPr>
      <w:r w:rsidRPr="0020088B">
        <w:rPr>
          <w:rFonts w:ascii="Calibri" w:eastAsia="Times New Roman" w:hAnsi="Calibri" w:cs="Calibri"/>
          <w:color w:val="000000"/>
          <w:u w:val="single"/>
          <w:lang w:eastAsia="es-AR"/>
        </w:rPr>
        <w:t>Fundamentación</w:t>
      </w:r>
      <w:r w:rsidRPr="0020088B">
        <w:rPr>
          <w:rFonts w:ascii="Calibri" w:eastAsia="Times New Roman" w:hAnsi="Calibri" w:cs="Calibri"/>
          <w:color w:val="000000"/>
          <w:lang w:eastAsia="es-AR"/>
        </w:rPr>
        <w:t xml:space="preserve"> (Resolución N° 355/12 CGE y Resolución N°5010/18 CGE) El taller tiene el propósito de desarrollar capacidades y competencias que contribuyan a la formación integral de </w:t>
      </w:r>
      <w:r w:rsidRPr="0020088B">
        <w:rPr>
          <w:rFonts w:ascii="Calibri" w:eastAsia="Times New Roman" w:hAnsi="Calibri" w:cs="Calibri"/>
          <w:color w:val="000000"/>
          <w:lang w:eastAsia="es-AR"/>
        </w:rPr>
        <w:lastRenderedPageBreak/>
        <w:t>los alumnos y fortalecer las habilidades vinculadas con sus potencialidades. Permitir el desarrollo de capacidades y habilidades.  </w:t>
      </w:r>
    </w:p>
    <w:p w14:paraId="731F0D5E" w14:textId="77777777" w:rsidR="00FA09E5" w:rsidRPr="0020088B" w:rsidRDefault="00FA09E5" w:rsidP="00FA09E5">
      <w:pPr>
        <w:numPr>
          <w:ilvl w:val="0"/>
          <w:numId w:val="8"/>
        </w:numPr>
        <w:spacing w:after="0" w:line="240" w:lineRule="auto"/>
        <w:ind w:left="34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Interdisciplinariedad y trabajo en equipo docente. - </w:t>
      </w:r>
    </w:p>
    <w:p w14:paraId="0950B4E8" w14:textId="77777777" w:rsidR="00FA09E5" w:rsidRPr="0020088B" w:rsidRDefault="00FA09E5" w:rsidP="00FA09E5">
      <w:pPr>
        <w:numPr>
          <w:ilvl w:val="0"/>
          <w:numId w:val="8"/>
        </w:numPr>
        <w:spacing w:after="0" w:line="240" w:lineRule="auto"/>
        <w:ind w:left="34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Articulación curricular con 1° Año del Nivel Secundario, INTERÁREAS, interciclos, intraciclo </w:t>
      </w:r>
    </w:p>
    <w:p w14:paraId="7838CF2A" w14:textId="77777777" w:rsidR="00FA09E5" w:rsidRPr="0020088B" w:rsidRDefault="00FA09E5" w:rsidP="00FA09E5">
      <w:pPr>
        <w:numPr>
          <w:ilvl w:val="0"/>
          <w:numId w:val="8"/>
        </w:numPr>
        <w:spacing w:after="0" w:line="240" w:lineRule="auto"/>
        <w:ind w:left="34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Inclusión del contenido transversal propuestos por la Escuela </w:t>
      </w:r>
    </w:p>
    <w:p w14:paraId="367088E0" w14:textId="77777777" w:rsidR="00FA09E5" w:rsidRPr="0020088B" w:rsidRDefault="00FA09E5" w:rsidP="00FA09E5">
      <w:pPr>
        <w:numPr>
          <w:ilvl w:val="0"/>
          <w:numId w:val="8"/>
        </w:numPr>
        <w:spacing w:after="0" w:line="240" w:lineRule="auto"/>
        <w:ind w:left="34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Estrategias de apoyo y acompañamiento </w:t>
      </w:r>
    </w:p>
    <w:p w14:paraId="163FD4B7" w14:textId="77777777" w:rsidR="00FA09E5" w:rsidRPr="0020088B" w:rsidRDefault="00FA09E5" w:rsidP="00FA09E5">
      <w:pPr>
        <w:numPr>
          <w:ilvl w:val="0"/>
          <w:numId w:val="8"/>
        </w:numPr>
        <w:spacing w:after="0" w:line="240" w:lineRule="auto"/>
        <w:ind w:left="34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Evaluación formativa de los estudiantes: Retroalimentación – Calificación/ Evaluación conceptual formativa y retroalimentación - comunicación a la familia </w:t>
      </w:r>
    </w:p>
    <w:p w14:paraId="29D03411" w14:textId="77777777" w:rsidR="00FA09E5" w:rsidRPr="0020088B" w:rsidRDefault="00FA09E5" w:rsidP="00FA09E5">
      <w:pPr>
        <w:spacing w:after="0" w:line="240" w:lineRule="auto"/>
        <w:jc w:val="both"/>
        <w:rPr>
          <w:rFonts w:ascii="Times New Roman" w:eastAsia="Times New Roman" w:hAnsi="Times New Roman" w:cs="Times New Roman"/>
          <w:sz w:val="24"/>
          <w:szCs w:val="24"/>
          <w:lang w:eastAsia="es-AR"/>
        </w:rPr>
      </w:pPr>
    </w:p>
    <w:p w14:paraId="336A43DF" w14:textId="77777777" w:rsidR="00FA09E5" w:rsidRDefault="00FA09E5" w:rsidP="00FA09E5">
      <w:pPr>
        <w:spacing w:after="0" w:line="240" w:lineRule="auto"/>
        <w:jc w:val="both"/>
        <w:rPr>
          <w:rFonts w:ascii="Calibri" w:eastAsia="Times New Roman" w:hAnsi="Calibri" w:cs="Calibri"/>
          <w:color w:val="000000"/>
          <w:lang w:eastAsia="es-AR"/>
        </w:rPr>
      </w:pPr>
    </w:p>
    <w:p w14:paraId="0EBA97BC" w14:textId="77777777" w:rsidR="00FA09E5" w:rsidRPr="0020088B" w:rsidRDefault="00FA09E5" w:rsidP="00FA09E5">
      <w:pPr>
        <w:spacing w:after="0" w:line="240" w:lineRule="auto"/>
        <w:jc w:val="both"/>
        <w:rPr>
          <w:rFonts w:ascii="Times New Roman" w:eastAsia="Times New Roman" w:hAnsi="Times New Roman" w:cs="Times New Roman"/>
          <w:sz w:val="24"/>
          <w:szCs w:val="24"/>
          <w:lang w:eastAsia="es-AR"/>
        </w:rPr>
      </w:pPr>
    </w:p>
    <w:p w14:paraId="275BB2FB" w14:textId="3583A715" w:rsidR="00FA09E5" w:rsidRPr="0020088B" w:rsidRDefault="00FA09E5" w:rsidP="00FA09E5">
      <w:pPr>
        <w:spacing w:after="0" w:line="240" w:lineRule="auto"/>
        <w:ind w:left="-5"/>
        <w:jc w:val="both"/>
        <w:rPr>
          <w:rFonts w:ascii="Times New Roman" w:eastAsia="Times New Roman" w:hAnsi="Times New Roman" w:cs="Times New Roman"/>
          <w:sz w:val="24"/>
          <w:szCs w:val="24"/>
          <w:lang w:eastAsia="es-AR"/>
        </w:rPr>
      </w:pPr>
      <w:r>
        <w:rPr>
          <w:rFonts w:ascii="Calibri" w:eastAsia="Times New Roman" w:hAnsi="Calibri" w:cs="Calibri"/>
          <w:b/>
          <w:bCs/>
          <w:color w:val="000000"/>
          <w:lang w:eastAsia="es-AR"/>
        </w:rPr>
        <w:t>6</w:t>
      </w:r>
      <w:r w:rsidRPr="0020088B">
        <w:rPr>
          <w:rFonts w:ascii="Calibri" w:eastAsia="Times New Roman" w:hAnsi="Calibri" w:cs="Calibri"/>
          <w:b/>
          <w:bCs/>
          <w:color w:val="000000"/>
          <w:lang w:eastAsia="es-AR"/>
        </w:rPr>
        <w:t xml:space="preserve">hs cátedra, Taller </w:t>
      </w:r>
      <w:r>
        <w:rPr>
          <w:rFonts w:ascii="Calibri" w:eastAsia="Times New Roman" w:hAnsi="Calibri" w:cs="Calibri"/>
          <w:b/>
          <w:bCs/>
          <w:color w:val="000000"/>
          <w:lang w:eastAsia="es-AR"/>
        </w:rPr>
        <w:t xml:space="preserve">Acompañamiento al Estudio de </w:t>
      </w:r>
      <w:r w:rsidR="00CC3C11">
        <w:rPr>
          <w:rFonts w:ascii="Calibri" w:eastAsia="Times New Roman" w:hAnsi="Calibri" w:cs="Calibri"/>
          <w:b/>
          <w:bCs/>
          <w:color w:val="000000"/>
          <w:lang w:eastAsia="es-AR"/>
        </w:rPr>
        <w:t>Ciencias Sociales</w:t>
      </w:r>
    </w:p>
    <w:p w14:paraId="03EE1D0E" w14:textId="77777777" w:rsidR="00FA09E5" w:rsidRDefault="00FA09E5" w:rsidP="00FA09E5">
      <w:pPr>
        <w:spacing w:after="0" w:line="240" w:lineRule="auto"/>
        <w:jc w:val="both"/>
        <w:rPr>
          <w:rFonts w:ascii="Calibri" w:eastAsia="Times New Roman" w:hAnsi="Calibri" w:cs="Calibri"/>
          <w:color w:val="000000"/>
          <w:lang w:eastAsia="es-AR"/>
        </w:rPr>
      </w:pPr>
    </w:p>
    <w:p w14:paraId="60DD5BB4" w14:textId="77777777" w:rsidR="00FA09E5" w:rsidRDefault="00FA09E5" w:rsidP="00FA09E5">
      <w:pPr>
        <w:spacing w:after="0" w:line="240" w:lineRule="auto"/>
        <w:jc w:val="both"/>
        <w:rPr>
          <w:rFonts w:ascii="Calibri" w:eastAsia="Times New Roman" w:hAnsi="Calibri" w:cs="Calibri"/>
          <w:color w:val="000000"/>
          <w:lang w:eastAsia="es-AR"/>
        </w:rPr>
      </w:pPr>
    </w:p>
    <w:tbl>
      <w:tblPr>
        <w:tblStyle w:val="Tablaconcuadrcula"/>
        <w:tblW w:w="0" w:type="auto"/>
        <w:tblLook w:val="04A0" w:firstRow="1" w:lastRow="0" w:firstColumn="1" w:lastColumn="0" w:noHBand="0" w:noVBand="1"/>
      </w:tblPr>
      <w:tblGrid>
        <w:gridCol w:w="2010"/>
        <w:gridCol w:w="1671"/>
        <w:gridCol w:w="1697"/>
        <w:gridCol w:w="1559"/>
        <w:gridCol w:w="1557"/>
      </w:tblGrid>
      <w:tr w:rsidR="00FA09E5" w14:paraId="176DCFD9" w14:textId="77777777" w:rsidTr="00A1747B">
        <w:tc>
          <w:tcPr>
            <w:tcW w:w="2010" w:type="dxa"/>
          </w:tcPr>
          <w:p w14:paraId="2713FC62" w14:textId="77777777" w:rsidR="00FA09E5" w:rsidRDefault="00FA09E5" w:rsidP="00A1747B">
            <w:pPr>
              <w:jc w:val="center"/>
              <w:rPr>
                <w:rFonts w:ascii="Calibri" w:eastAsia="Times New Roman" w:hAnsi="Calibri" w:cs="Calibri"/>
                <w:color w:val="000000"/>
                <w:lang w:eastAsia="es-AR"/>
              </w:rPr>
            </w:pPr>
            <w:r>
              <w:rPr>
                <w:rFonts w:ascii="Calibri" w:eastAsia="Times New Roman" w:hAnsi="Calibri" w:cs="Calibri"/>
                <w:color w:val="000000"/>
                <w:lang w:eastAsia="es-AR"/>
              </w:rPr>
              <w:t>HORARIO</w:t>
            </w:r>
          </w:p>
        </w:tc>
        <w:tc>
          <w:tcPr>
            <w:tcW w:w="1671" w:type="dxa"/>
          </w:tcPr>
          <w:p w14:paraId="44C5F5F9" w14:textId="77777777" w:rsidR="00FA09E5" w:rsidRDefault="00FA09E5" w:rsidP="00A1747B">
            <w:pPr>
              <w:jc w:val="center"/>
              <w:rPr>
                <w:rFonts w:ascii="Calibri" w:eastAsia="Times New Roman" w:hAnsi="Calibri" w:cs="Calibri"/>
                <w:color w:val="000000"/>
                <w:lang w:eastAsia="es-AR"/>
              </w:rPr>
            </w:pPr>
            <w:r>
              <w:rPr>
                <w:rFonts w:ascii="Calibri" w:eastAsia="Times New Roman" w:hAnsi="Calibri" w:cs="Calibri"/>
                <w:color w:val="000000"/>
                <w:lang w:eastAsia="es-AR"/>
              </w:rPr>
              <w:t>LUNES</w:t>
            </w:r>
          </w:p>
        </w:tc>
        <w:tc>
          <w:tcPr>
            <w:tcW w:w="1697" w:type="dxa"/>
          </w:tcPr>
          <w:p w14:paraId="797A1809" w14:textId="77777777" w:rsidR="00FA09E5" w:rsidRDefault="00FA09E5" w:rsidP="00A1747B">
            <w:pPr>
              <w:jc w:val="center"/>
              <w:rPr>
                <w:rFonts w:ascii="Calibri" w:eastAsia="Times New Roman" w:hAnsi="Calibri" w:cs="Calibri"/>
                <w:color w:val="000000"/>
                <w:lang w:eastAsia="es-AR"/>
              </w:rPr>
            </w:pPr>
            <w:r>
              <w:rPr>
                <w:rFonts w:ascii="Calibri" w:eastAsia="Times New Roman" w:hAnsi="Calibri" w:cs="Calibri"/>
                <w:color w:val="000000"/>
                <w:lang w:eastAsia="es-AR"/>
              </w:rPr>
              <w:t>MARTES</w:t>
            </w:r>
          </w:p>
        </w:tc>
        <w:tc>
          <w:tcPr>
            <w:tcW w:w="1559" w:type="dxa"/>
          </w:tcPr>
          <w:p w14:paraId="5BF91584" w14:textId="77777777" w:rsidR="00FA09E5" w:rsidRDefault="00FA09E5" w:rsidP="00A1747B">
            <w:pPr>
              <w:jc w:val="center"/>
              <w:rPr>
                <w:rFonts w:ascii="Calibri" w:eastAsia="Times New Roman" w:hAnsi="Calibri" w:cs="Calibri"/>
                <w:color w:val="000000"/>
                <w:lang w:eastAsia="es-AR"/>
              </w:rPr>
            </w:pPr>
            <w:r>
              <w:rPr>
                <w:rFonts w:ascii="Calibri" w:eastAsia="Times New Roman" w:hAnsi="Calibri" w:cs="Calibri"/>
                <w:color w:val="000000"/>
                <w:lang w:eastAsia="es-AR"/>
              </w:rPr>
              <w:t>MIÉRCOLES</w:t>
            </w:r>
          </w:p>
        </w:tc>
        <w:tc>
          <w:tcPr>
            <w:tcW w:w="1557" w:type="dxa"/>
          </w:tcPr>
          <w:p w14:paraId="7DBB59B7" w14:textId="77777777" w:rsidR="00FA09E5" w:rsidRDefault="00FA09E5" w:rsidP="00A1747B">
            <w:pPr>
              <w:jc w:val="center"/>
              <w:rPr>
                <w:rFonts w:ascii="Calibri" w:eastAsia="Times New Roman" w:hAnsi="Calibri" w:cs="Calibri"/>
                <w:color w:val="000000"/>
                <w:lang w:eastAsia="es-AR"/>
              </w:rPr>
            </w:pPr>
            <w:r>
              <w:rPr>
                <w:rFonts w:ascii="Calibri" w:eastAsia="Times New Roman" w:hAnsi="Calibri" w:cs="Calibri"/>
                <w:color w:val="000000"/>
                <w:lang w:eastAsia="es-AR"/>
              </w:rPr>
              <w:t>VIERNES</w:t>
            </w:r>
          </w:p>
        </w:tc>
      </w:tr>
      <w:tr w:rsidR="00FA09E5" w14:paraId="1BBE9FF0" w14:textId="77777777" w:rsidTr="00A1747B">
        <w:tc>
          <w:tcPr>
            <w:tcW w:w="2010" w:type="dxa"/>
          </w:tcPr>
          <w:p w14:paraId="6ACB6FCD" w14:textId="77777777" w:rsidR="00FA09E5" w:rsidRDefault="00FA09E5" w:rsidP="00A1747B">
            <w:pPr>
              <w:jc w:val="both"/>
              <w:rPr>
                <w:rFonts w:ascii="Calibri" w:eastAsia="Times New Roman" w:hAnsi="Calibri" w:cs="Calibri"/>
                <w:color w:val="000000"/>
                <w:lang w:eastAsia="es-AR"/>
              </w:rPr>
            </w:pPr>
            <w:r>
              <w:rPr>
                <w:rFonts w:ascii="Calibri" w:eastAsia="Times New Roman" w:hAnsi="Calibri" w:cs="Calibri"/>
                <w:color w:val="000000"/>
                <w:lang w:eastAsia="es-AR"/>
              </w:rPr>
              <w:t>13:00 A 14:20</w:t>
            </w:r>
          </w:p>
        </w:tc>
        <w:tc>
          <w:tcPr>
            <w:tcW w:w="1671" w:type="dxa"/>
          </w:tcPr>
          <w:p w14:paraId="198CFF9D" w14:textId="6F1F8F90" w:rsidR="00FA09E5" w:rsidRDefault="00FA09E5" w:rsidP="00A1747B">
            <w:pPr>
              <w:jc w:val="center"/>
              <w:rPr>
                <w:rFonts w:ascii="Calibri" w:eastAsia="Times New Roman" w:hAnsi="Calibri" w:cs="Calibri"/>
                <w:color w:val="000000"/>
                <w:lang w:eastAsia="es-AR"/>
              </w:rPr>
            </w:pPr>
            <w:r>
              <w:rPr>
                <w:rFonts w:ascii="Calibri" w:eastAsia="Times New Roman" w:hAnsi="Calibri" w:cs="Calibri"/>
                <w:color w:val="000000"/>
                <w:lang w:eastAsia="es-AR"/>
              </w:rPr>
              <w:t>4ºA</w:t>
            </w:r>
          </w:p>
        </w:tc>
        <w:tc>
          <w:tcPr>
            <w:tcW w:w="1697" w:type="dxa"/>
          </w:tcPr>
          <w:p w14:paraId="5136F27D" w14:textId="77777777" w:rsidR="00FA09E5" w:rsidRDefault="00FA09E5" w:rsidP="00A1747B">
            <w:pPr>
              <w:jc w:val="center"/>
              <w:rPr>
                <w:rFonts w:ascii="Calibri" w:eastAsia="Times New Roman" w:hAnsi="Calibri" w:cs="Calibri"/>
                <w:color w:val="000000"/>
                <w:lang w:eastAsia="es-AR"/>
              </w:rPr>
            </w:pPr>
          </w:p>
        </w:tc>
        <w:tc>
          <w:tcPr>
            <w:tcW w:w="1559" w:type="dxa"/>
          </w:tcPr>
          <w:p w14:paraId="4401980D" w14:textId="7A7D49FE" w:rsidR="00FA09E5" w:rsidRDefault="00FA09E5" w:rsidP="00A1747B">
            <w:pPr>
              <w:jc w:val="center"/>
              <w:rPr>
                <w:rFonts w:ascii="Calibri" w:eastAsia="Times New Roman" w:hAnsi="Calibri" w:cs="Calibri"/>
                <w:color w:val="000000"/>
                <w:lang w:eastAsia="es-AR"/>
              </w:rPr>
            </w:pPr>
          </w:p>
        </w:tc>
        <w:tc>
          <w:tcPr>
            <w:tcW w:w="1557" w:type="dxa"/>
          </w:tcPr>
          <w:p w14:paraId="0C33011E" w14:textId="4D5678FC" w:rsidR="00FA09E5" w:rsidRDefault="00FA09E5" w:rsidP="00A1747B">
            <w:pPr>
              <w:jc w:val="center"/>
              <w:rPr>
                <w:rFonts w:ascii="Calibri" w:eastAsia="Times New Roman" w:hAnsi="Calibri" w:cs="Calibri"/>
                <w:color w:val="000000"/>
                <w:lang w:eastAsia="es-AR"/>
              </w:rPr>
            </w:pPr>
            <w:r>
              <w:rPr>
                <w:rFonts w:ascii="Calibri" w:eastAsia="Times New Roman" w:hAnsi="Calibri" w:cs="Calibri"/>
                <w:color w:val="000000"/>
                <w:lang w:eastAsia="es-AR"/>
              </w:rPr>
              <w:t>5ºA</w:t>
            </w:r>
          </w:p>
        </w:tc>
      </w:tr>
      <w:tr w:rsidR="00FA09E5" w14:paraId="7A4F8B28" w14:textId="77777777" w:rsidTr="00A1747B">
        <w:tc>
          <w:tcPr>
            <w:tcW w:w="2010" w:type="dxa"/>
          </w:tcPr>
          <w:p w14:paraId="7B0A6AF6" w14:textId="77777777" w:rsidR="00FA09E5" w:rsidRDefault="00FA09E5" w:rsidP="00A1747B">
            <w:pPr>
              <w:jc w:val="both"/>
              <w:rPr>
                <w:rFonts w:ascii="Calibri" w:eastAsia="Times New Roman" w:hAnsi="Calibri" w:cs="Calibri"/>
                <w:color w:val="000000"/>
                <w:lang w:eastAsia="es-AR"/>
              </w:rPr>
            </w:pPr>
            <w:r>
              <w:rPr>
                <w:rFonts w:ascii="Calibri" w:eastAsia="Times New Roman" w:hAnsi="Calibri" w:cs="Calibri"/>
                <w:color w:val="000000"/>
                <w:lang w:eastAsia="es-AR"/>
              </w:rPr>
              <w:t>14:20 A 16:00</w:t>
            </w:r>
          </w:p>
        </w:tc>
        <w:tc>
          <w:tcPr>
            <w:tcW w:w="1671" w:type="dxa"/>
          </w:tcPr>
          <w:p w14:paraId="59B66916" w14:textId="77777777" w:rsidR="00FA09E5" w:rsidRDefault="00FA09E5" w:rsidP="00A1747B">
            <w:pPr>
              <w:jc w:val="center"/>
              <w:rPr>
                <w:rFonts w:ascii="Calibri" w:eastAsia="Times New Roman" w:hAnsi="Calibri" w:cs="Calibri"/>
                <w:color w:val="000000"/>
                <w:lang w:eastAsia="es-AR"/>
              </w:rPr>
            </w:pPr>
          </w:p>
        </w:tc>
        <w:tc>
          <w:tcPr>
            <w:tcW w:w="1697" w:type="dxa"/>
          </w:tcPr>
          <w:p w14:paraId="45EA4570" w14:textId="27A2969F" w:rsidR="00FA09E5" w:rsidRDefault="00FA09E5" w:rsidP="00A1747B">
            <w:pPr>
              <w:jc w:val="center"/>
              <w:rPr>
                <w:rFonts w:ascii="Calibri" w:eastAsia="Times New Roman" w:hAnsi="Calibri" w:cs="Calibri"/>
                <w:color w:val="000000"/>
                <w:lang w:eastAsia="es-AR"/>
              </w:rPr>
            </w:pPr>
            <w:r>
              <w:rPr>
                <w:rFonts w:ascii="Calibri" w:eastAsia="Times New Roman" w:hAnsi="Calibri" w:cs="Calibri"/>
                <w:color w:val="000000"/>
                <w:lang w:eastAsia="es-AR"/>
              </w:rPr>
              <w:t>6ºA</w:t>
            </w:r>
          </w:p>
        </w:tc>
        <w:tc>
          <w:tcPr>
            <w:tcW w:w="1559" w:type="dxa"/>
          </w:tcPr>
          <w:p w14:paraId="4776A85D" w14:textId="4AE38C76" w:rsidR="00FA09E5" w:rsidRDefault="00FA09E5" w:rsidP="00A1747B">
            <w:pPr>
              <w:jc w:val="center"/>
              <w:rPr>
                <w:rFonts w:ascii="Calibri" w:eastAsia="Times New Roman" w:hAnsi="Calibri" w:cs="Calibri"/>
                <w:color w:val="000000"/>
                <w:lang w:eastAsia="es-AR"/>
              </w:rPr>
            </w:pPr>
          </w:p>
        </w:tc>
        <w:tc>
          <w:tcPr>
            <w:tcW w:w="1557" w:type="dxa"/>
          </w:tcPr>
          <w:p w14:paraId="2E25C6FC" w14:textId="72C12FA6" w:rsidR="00FA09E5" w:rsidRDefault="00FA09E5" w:rsidP="00A1747B">
            <w:pPr>
              <w:jc w:val="center"/>
              <w:rPr>
                <w:rFonts w:ascii="Calibri" w:eastAsia="Times New Roman" w:hAnsi="Calibri" w:cs="Calibri"/>
                <w:color w:val="000000"/>
                <w:lang w:eastAsia="es-AR"/>
              </w:rPr>
            </w:pPr>
          </w:p>
        </w:tc>
      </w:tr>
    </w:tbl>
    <w:p w14:paraId="589A8706" w14:textId="77777777" w:rsidR="00FA09E5" w:rsidRPr="0020088B" w:rsidRDefault="00FA09E5" w:rsidP="00FA09E5">
      <w:pPr>
        <w:spacing w:after="0" w:line="240" w:lineRule="auto"/>
        <w:rPr>
          <w:rFonts w:ascii="Times New Roman" w:eastAsia="Times New Roman" w:hAnsi="Times New Roman" w:cs="Times New Roman"/>
          <w:sz w:val="24"/>
          <w:szCs w:val="24"/>
          <w:lang w:eastAsia="es-AR"/>
        </w:rPr>
      </w:pPr>
    </w:p>
    <w:p w14:paraId="5CF9803C" w14:textId="123F9A9E" w:rsidR="008B5C98" w:rsidRDefault="008B5C98" w:rsidP="00FA09E5">
      <w:pPr>
        <w:spacing w:after="0" w:line="240" w:lineRule="auto"/>
        <w:ind w:left="-5"/>
        <w:jc w:val="both"/>
        <w:rPr>
          <w:rFonts w:ascii="Calibri" w:eastAsia="Times New Roman" w:hAnsi="Calibri" w:cs="Calibri"/>
          <w:b/>
          <w:bCs/>
          <w:color w:val="000000"/>
          <w:lang w:eastAsia="es-AR"/>
        </w:rPr>
      </w:pPr>
      <w:r>
        <w:rPr>
          <w:rFonts w:ascii="Calibri" w:eastAsia="Times New Roman" w:hAnsi="Calibri" w:cs="Calibri"/>
          <w:b/>
          <w:bCs/>
          <w:color w:val="000000"/>
          <w:lang w:eastAsia="es-AR"/>
        </w:rPr>
        <w:t>6hs cátedra, Taller Acompañamiento al Estudio de Lengua</w:t>
      </w:r>
    </w:p>
    <w:p w14:paraId="666ED6D6" w14:textId="54BE9443" w:rsidR="008B5C98" w:rsidRDefault="008B5C98" w:rsidP="00FA09E5">
      <w:pPr>
        <w:spacing w:after="0" w:line="240" w:lineRule="auto"/>
        <w:ind w:left="-5"/>
        <w:jc w:val="both"/>
        <w:rPr>
          <w:rFonts w:ascii="Calibri" w:eastAsia="Times New Roman" w:hAnsi="Calibri" w:cs="Calibri"/>
          <w:b/>
          <w:bCs/>
          <w:color w:val="000000"/>
          <w:lang w:eastAsia="es-AR"/>
        </w:rPr>
      </w:pPr>
    </w:p>
    <w:p w14:paraId="64F18108" w14:textId="77777777" w:rsidR="008B5C98" w:rsidRDefault="008B5C98" w:rsidP="008B5C98">
      <w:pPr>
        <w:spacing w:after="0" w:line="240" w:lineRule="auto"/>
        <w:jc w:val="both"/>
        <w:rPr>
          <w:rFonts w:ascii="Calibri" w:eastAsia="Times New Roman" w:hAnsi="Calibri" w:cs="Calibri"/>
          <w:color w:val="000000"/>
          <w:lang w:eastAsia="es-AR"/>
        </w:rPr>
      </w:pPr>
    </w:p>
    <w:tbl>
      <w:tblPr>
        <w:tblStyle w:val="Tablaconcuadrcula"/>
        <w:tblW w:w="0" w:type="auto"/>
        <w:tblLook w:val="04A0" w:firstRow="1" w:lastRow="0" w:firstColumn="1" w:lastColumn="0" w:noHBand="0" w:noVBand="1"/>
      </w:tblPr>
      <w:tblGrid>
        <w:gridCol w:w="2010"/>
        <w:gridCol w:w="1671"/>
        <w:gridCol w:w="1697"/>
        <w:gridCol w:w="1559"/>
        <w:gridCol w:w="1557"/>
      </w:tblGrid>
      <w:tr w:rsidR="008B5C98" w14:paraId="5E481D8B" w14:textId="77777777" w:rsidTr="001A0B0A">
        <w:tc>
          <w:tcPr>
            <w:tcW w:w="2010" w:type="dxa"/>
          </w:tcPr>
          <w:p w14:paraId="1FF00E03" w14:textId="77777777" w:rsidR="008B5C98" w:rsidRDefault="008B5C98" w:rsidP="001A0B0A">
            <w:pPr>
              <w:jc w:val="center"/>
              <w:rPr>
                <w:rFonts w:ascii="Calibri" w:eastAsia="Times New Roman" w:hAnsi="Calibri" w:cs="Calibri"/>
                <w:color w:val="000000"/>
                <w:lang w:eastAsia="es-AR"/>
              </w:rPr>
            </w:pPr>
            <w:r>
              <w:rPr>
                <w:rFonts w:ascii="Calibri" w:eastAsia="Times New Roman" w:hAnsi="Calibri" w:cs="Calibri"/>
                <w:color w:val="000000"/>
                <w:lang w:eastAsia="es-AR"/>
              </w:rPr>
              <w:t>HORARIO</w:t>
            </w:r>
          </w:p>
        </w:tc>
        <w:tc>
          <w:tcPr>
            <w:tcW w:w="1671" w:type="dxa"/>
          </w:tcPr>
          <w:p w14:paraId="57565777" w14:textId="77777777" w:rsidR="008B5C98" w:rsidRDefault="008B5C98" w:rsidP="001A0B0A">
            <w:pPr>
              <w:jc w:val="center"/>
              <w:rPr>
                <w:rFonts w:ascii="Calibri" w:eastAsia="Times New Roman" w:hAnsi="Calibri" w:cs="Calibri"/>
                <w:color w:val="000000"/>
                <w:lang w:eastAsia="es-AR"/>
              </w:rPr>
            </w:pPr>
            <w:r>
              <w:rPr>
                <w:rFonts w:ascii="Calibri" w:eastAsia="Times New Roman" w:hAnsi="Calibri" w:cs="Calibri"/>
                <w:color w:val="000000"/>
                <w:lang w:eastAsia="es-AR"/>
              </w:rPr>
              <w:t>LUNES</w:t>
            </w:r>
          </w:p>
        </w:tc>
        <w:tc>
          <w:tcPr>
            <w:tcW w:w="1697" w:type="dxa"/>
          </w:tcPr>
          <w:p w14:paraId="266649EC" w14:textId="77777777" w:rsidR="008B5C98" w:rsidRDefault="008B5C98" w:rsidP="001A0B0A">
            <w:pPr>
              <w:jc w:val="center"/>
              <w:rPr>
                <w:rFonts w:ascii="Calibri" w:eastAsia="Times New Roman" w:hAnsi="Calibri" w:cs="Calibri"/>
                <w:color w:val="000000"/>
                <w:lang w:eastAsia="es-AR"/>
              </w:rPr>
            </w:pPr>
            <w:r>
              <w:rPr>
                <w:rFonts w:ascii="Calibri" w:eastAsia="Times New Roman" w:hAnsi="Calibri" w:cs="Calibri"/>
                <w:color w:val="000000"/>
                <w:lang w:eastAsia="es-AR"/>
              </w:rPr>
              <w:t>MARTES</w:t>
            </w:r>
          </w:p>
        </w:tc>
        <w:tc>
          <w:tcPr>
            <w:tcW w:w="1559" w:type="dxa"/>
          </w:tcPr>
          <w:p w14:paraId="3D2EA678" w14:textId="77777777" w:rsidR="008B5C98" w:rsidRDefault="008B5C98" w:rsidP="001A0B0A">
            <w:pPr>
              <w:jc w:val="center"/>
              <w:rPr>
                <w:rFonts w:ascii="Calibri" w:eastAsia="Times New Roman" w:hAnsi="Calibri" w:cs="Calibri"/>
                <w:color w:val="000000"/>
                <w:lang w:eastAsia="es-AR"/>
              </w:rPr>
            </w:pPr>
            <w:r>
              <w:rPr>
                <w:rFonts w:ascii="Calibri" w:eastAsia="Times New Roman" w:hAnsi="Calibri" w:cs="Calibri"/>
                <w:color w:val="000000"/>
                <w:lang w:eastAsia="es-AR"/>
              </w:rPr>
              <w:t>MIÉRCOLES</w:t>
            </w:r>
          </w:p>
        </w:tc>
        <w:tc>
          <w:tcPr>
            <w:tcW w:w="1557" w:type="dxa"/>
          </w:tcPr>
          <w:p w14:paraId="41B52B3A" w14:textId="77777777" w:rsidR="008B5C98" w:rsidRDefault="008B5C98" w:rsidP="001A0B0A">
            <w:pPr>
              <w:jc w:val="center"/>
              <w:rPr>
                <w:rFonts w:ascii="Calibri" w:eastAsia="Times New Roman" w:hAnsi="Calibri" w:cs="Calibri"/>
                <w:color w:val="000000"/>
                <w:lang w:eastAsia="es-AR"/>
              </w:rPr>
            </w:pPr>
            <w:r>
              <w:rPr>
                <w:rFonts w:ascii="Calibri" w:eastAsia="Times New Roman" w:hAnsi="Calibri" w:cs="Calibri"/>
                <w:color w:val="000000"/>
                <w:lang w:eastAsia="es-AR"/>
              </w:rPr>
              <w:t>VIERNES</w:t>
            </w:r>
          </w:p>
        </w:tc>
      </w:tr>
      <w:tr w:rsidR="008B5C98" w14:paraId="20999684" w14:textId="77777777" w:rsidTr="001A0B0A">
        <w:tc>
          <w:tcPr>
            <w:tcW w:w="2010" w:type="dxa"/>
          </w:tcPr>
          <w:p w14:paraId="0FA256A9" w14:textId="77777777" w:rsidR="008B5C98" w:rsidRDefault="008B5C98" w:rsidP="001A0B0A">
            <w:pPr>
              <w:jc w:val="both"/>
              <w:rPr>
                <w:rFonts w:ascii="Calibri" w:eastAsia="Times New Roman" w:hAnsi="Calibri" w:cs="Calibri"/>
                <w:color w:val="000000"/>
                <w:lang w:eastAsia="es-AR"/>
              </w:rPr>
            </w:pPr>
            <w:r>
              <w:rPr>
                <w:rFonts w:ascii="Calibri" w:eastAsia="Times New Roman" w:hAnsi="Calibri" w:cs="Calibri"/>
                <w:color w:val="000000"/>
                <w:lang w:eastAsia="es-AR"/>
              </w:rPr>
              <w:t>13:00 A 14:20</w:t>
            </w:r>
          </w:p>
        </w:tc>
        <w:tc>
          <w:tcPr>
            <w:tcW w:w="1671" w:type="dxa"/>
          </w:tcPr>
          <w:p w14:paraId="61E339DB" w14:textId="77777777" w:rsidR="008B5C98" w:rsidRDefault="008B5C98" w:rsidP="001A0B0A">
            <w:pPr>
              <w:jc w:val="center"/>
              <w:rPr>
                <w:rFonts w:ascii="Calibri" w:eastAsia="Times New Roman" w:hAnsi="Calibri" w:cs="Calibri"/>
                <w:color w:val="000000"/>
                <w:lang w:eastAsia="es-AR"/>
              </w:rPr>
            </w:pPr>
          </w:p>
        </w:tc>
        <w:tc>
          <w:tcPr>
            <w:tcW w:w="1697" w:type="dxa"/>
          </w:tcPr>
          <w:p w14:paraId="652F63B1" w14:textId="77777777" w:rsidR="008B5C98" w:rsidRDefault="008B5C98" w:rsidP="001A0B0A">
            <w:pPr>
              <w:jc w:val="center"/>
              <w:rPr>
                <w:rFonts w:ascii="Calibri" w:eastAsia="Times New Roman" w:hAnsi="Calibri" w:cs="Calibri"/>
                <w:color w:val="000000"/>
                <w:lang w:eastAsia="es-AR"/>
              </w:rPr>
            </w:pPr>
          </w:p>
        </w:tc>
        <w:tc>
          <w:tcPr>
            <w:tcW w:w="1559" w:type="dxa"/>
          </w:tcPr>
          <w:p w14:paraId="66107509" w14:textId="77777777" w:rsidR="008B5C98" w:rsidRDefault="008B5C98" w:rsidP="001A0B0A">
            <w:pPr>
              <w:jc w:val="center"/>
              <w:rPr>
                <w:rFonts w:ascii="Calibri" w:eastAsia="Times New Roman" w:hAnsi="Calibri" w:cs="Calibri"/>
                <w:color w:val="000000"/>
                <w:lang w:eastAsia="es-AR"/>
              </w:rPr>
            </w:pPr>
            <w:r>
              <w:rPr>
                <w:rFonts w:ascii="Calibri" w:eastAsia="Times New Roman" w:hAnsi="Calibri" w:cs="Calibri"/>
                <w:color w:val="000000"/>
                <w:lang w:eastAsia="es-AR"/>
              </w:rPr>
              <w:t>5ºA</w:t>
            </w:r>
          </w:p>
        </w:tc>
        <w:tc>
          <w:tcPr>
            <w:tcW w:w="1557" w:type="dxa"/>
          </w:tcPr>
          <w:p w14:paraId="2066BE27" w14:textId="77777777" w:rsidR="008B5C98" w:rsidRDefault="008B5C98" w:rsidP="001A0B0A">
            <w:pPr>
              <w:jc w:val="center"/>
              <w:rPr>
                <w:rFonts w:ascii="Calibri" w:eastAsia="Times New Roman" w:hAnsi="Calibri" w:cs="Calibri"/>
                <w:color w:val="000000"/>
                <w:lang w:eastAsia="es-AR"/>
              </w:rPr>
            </w:pPr>
          </w:p>
        </w:tc>
      </w:tr>
      <w:tr w:rsidR="008B5C98" w14:paraId="08261B67" w14:textId="77777777" w:rsidTr="001A0B0A">
        <w:tc>
          <w:tcPr>
            <w:tcW w:w="2010" w:type="dxa"/>
          </w:tcPr>
          <w:p w14:paraId="3F301035" w14:textId="77777777" w:rsidR="008B5C98" w:rsidRDefault="008B5C98" w:rsidP="001A0B0A">
            <w:pPr>
              <w:jc w:val="both"/>
              <w:rPr>
                <w:rFonts w:ascii="Calibri" w:eastAsia="Times New Roman" w:hAnsi="Calibri" w:cs="Calibri"/>
                <w:color w:val="000000"/>
                <w:lang w:eastAsia="es-AR"/>
              </w:rPr>
            </w:pPr>
            <w:r>
              <w:rPr>
                <w:rFonts w:ascii="Calibri" w:eastAsia="Times New Roman" w:hAnsi="Calibri" w:cs="Calibri"/>
                <w:color w:val="000000"/>
                <w:lang w:eastAsia="es-AR"/>
              </w:rPr>
              <w:t>14:20 A 16:00</w:t>
            </w:r>
          </w:p>
        </w:tc>
        <w:tc>
          <w:tcPr>
            <w:tcW w:w="1671" w:type="dxa"/>
          </w:tcPr>
          <w:p w14:paraId="31EA9B52" w14:textId="77777777" w:rsidR="008B5C98" w:rsidRDefault="008B5C98" w:rsidP="001A0B0A">
            <w:pPr>
              <w:jc w:val="center"/>
              <w:rPr>
                <w:rFonts w:ascii="Calibri" w:eastAsia="Times New Roman" w:hAnsi="Calibri" w:cs="Calibri"/>
                <w:color w:val="000000"/>
                <w:lang w:eastAsia="es-AR"/>
              </w:rPr>
            </w:pPr>
          </w:p>
        </w:tc>
        <w:tc>
          <w:tcPr>
            <w:tcW w:w="1697" w:type="dxa"/>
          </w:tcPr>
          <w:p w14:paraId="10555901" w14:textId="77777777" w:rsidR="008B5C98" w:rsidRDefault="008B5C98" w:rsidP="001A0B0A">
            <w:pPr>
              <w:jc w:val="center"/>
              <w:rPr>
                <w:rFonts w:ascii="Calibri" w:eastAsia="Times New Roman" w:hAnsi="Calibri" w:cs="Calibri"/>
                <w:color w:val="000000"/>
                <w:lang w:eastAsia="es-AR"/>
              </w:rPr>
            </w:pPr>
          </w:p>
        </w:tc>
        <w:tc>
          <w:tcPr>
            <w:tcW w:w="1559" w:type="dxa"/>
          </w:tcPr>
          <w:p w14:paraId="35444864" w14:textId="77777777" w:rsidR="008B5C98" w:rsidRDefault="008B5C98" w:rsidP="001A0B0A">
            <w:pPr>
              <w:jc w:val="center"/>
              <w:rPr>
                <w:rFonts w:ascii="Calibri" w:eastAsia="Times New Roman" w:hAnsi="Calibri" w:cs="Calibri"/>
                <w:color w:val="000000"/>
                <w:lang w:eastAsia="es-AR"/>
              </w:rPr>
            </w:pPr>
            <w:r>
              <w:rPr>
                <w:rFonts w:ascii="Calibri" w:eastAsia="Times New Roman" w:hAnsi="Calibri" w:cs="Calibri"/>
                <w:color w:val="000000"/>
                <w:lang w:eastAsia="es-AR"/>
              </w:rPr>
              <w:t>6ºA</w:t>
            </w:r>
          </w:p>
        </w:tc>
        <w:tc>
          <w:tcPr>
            <w:tcW w:w="1557" w:type="dxa"/>
          </w:tcPr>
          <w:p w14:paraId="1799F3AE" w14:textId="77777777" w:rsidR="008B5C98" w:rsidRDefault="008B5C98" w:rsidP="001A0B0A">
            <w:pPr>
              <w:jc w:val="center"/>
              <w:rPr>
                <w:rFonts w:ascii="Calibri" w:eastAsia="Times New Roman" w:hAnsi="Calibri" w:cs="Calibri"/>
                <w:color w:val="000000"/>
                <w:lang w:eastAsia="es-AR"/>
              </w:rPr>
            </w:pPr>
            <w:r>
              <w:rPr>
                <w:rFonts w:ascii="Calibri" w:eastAsia="Times New Roman" w:hAnsi="Calibri" w:cs="Calibri"/>
                <w:color w:val="000000"/>
                <w:lang w:eastAsia="es-AR"/>
              </w:rPr>
              <w:t>4ºA</w:t>
            </w:r>
          </w:p>
        </w:tc>
      </w:tr>
    </w:tbl>
    <w:p w14:paraId="38F5F2F2" w14:textId="77777777" w:rsidR="008B5C98" w:rsidRPr="0020088B" w:rsidRDefault="008B5C98" w:rsidP="008B5C98">
      <w:pPr>
        <w:spacing w:after="0" w:line="240" w:lineRule="auto"/>
        <w:rPr>
          <w:rFonts w:ascii="Times New Roman" w:eastAsia="Times New Roman" w:hAnsi="Times New Roman" w:cs="Times New Roman"/>
          <w:sz w:val="24"/>
          <w:szCs w:val="24"/>
          <w:lang w:eastAsia="es-AR"/>
        </w:rPr>
      </w:pPr>
    </w:p>
    <w:p w14:paraId="5286D97D" w14:textId="77777777" w:rsidR="008B5C98" w:rsidRDefault="008B5C98" w:rsidP="008B5C98">
      <w:pPr>
        <w:spacing w:after="0" w:line="240" w:lineRule="auto"/>
        <w:jc w:val="both"/>
        <w:rPr>
          <w:rFonts w:ascii="Calibri" w:eastAsia="Times New Roman" w:hAnsi="Calibri" w:cs="Calibri"/>
          <w:b/>
          <w:bCs/>
          <w:color w:val="000000"/>
          <w:lang w:eastAsia="es-AR"/>
        </w:rPr>
      </w:pPr>
    </w:p>
    <w:p w14:paraId="3B3AD702" w14:textId="6AB96BF0" w:rsidR="00FA09E5" w:rsidRPr="0020088B" w:rsidRDefault="00FA09E5" w:rsidP="00FA09E5">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b/>
          <w:bCs/>
          <w:color w:val="000000"/>
          <w:lang w:eastAsia="es-AR"/>
        </w:rPr>
        <w:t>PERFIL DEL ASPIRANTE TALLERISTA: </w:t>
      </w:r>
    </w:p>
    <w:p w14:paraId="5B573BCB" w14:textId="77777777" w:rsidR="00FA09E5" w:rsidRPr="0020088B" w:rsidRDefault="00FA09E5" w:rsidP="00FA09E5">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u w:val="single"/>
          <w:lang w:eastAsia="es-AR"/>
        </w:rPr>
        <w:t>Titulación y antecedentes</w:t>
      </w:r>
      <w:r w:rsidRPr="0020088B">
        <w:rPr>
          <w:rFonts w:ascii="Calibri" w:eastAsia="Times New Roman" w:hAnsi="Calibri" w:cs="Calibri"/>
          <w:color w:val="000000"/>
          <w:lang w:eastAsia="es-AR"/>
        </w:rPr>
        <w:t> </w:t>
      </w:r>
    </w:p>
    <w:p w14:paraId="3C9DD34E" w14:textId="77777777" w:rsidR="00FA09E5" w:rsidRPr="0020088B" w:rsidRDefault="00FA09E5" w:rsidP="00FA09E5">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u w:val="single"/>
          <w:lang w:eastAsia="es-AR"/>
        </w:rPr>
        <w:t>MAESTRO DE CICLO/</w:t>
      </w:r>
      <w:r w:rsidRPr="0020088B">
        <w:rPr>
          <w:rFonts w:ascii="Calibri" w:eastAsia="Times New Roman" w:hAnsi="Calibri" w:cs="Calibri"/>
          <w:color w:val="000000"/>
          <w:lang w:eastAsia="es-AR"/>
        </w:rPr>
        <w:t>GRADO – Debe estar inscripto en el SAGE.</w:t>
      </w:r>
    </w:p>
    <w:p w14:paraId="0DC03B25" w14:textId="77777777" w:rsidR="00FA09E5" w:rsidRPr="0020088B" w:rsidRDefault="00FA09E5" w:rsidP="00FA09E5">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Experiencia en talleres Nina comprobable.</w:t>
      </w:r>
    </w:p>
    <w:p w14:paraId="22A9ABD2" w14:textId="77777777" w:rsidR="00FA09E5" w:rsidRPr="0020088B" w:rsidRDefault="00FA09E5" w:rsidP="00FA09E5">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Antecedentes/ experiencia en proceso de enseñanza, trabajo vinculado a sectores de vulnerabilidad social y uso de TIC.</w:t>
      </w:r>
    </w:p>
    <w:p w14:paraId="623165AA" w14:textId="77777777" w:rsidR="00FA09E5" w:rsidRPr="0020088B" w:rsidRDefault="00FA09E5" w:rsidP="00FA09E5">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Disposición para el trabajo en equipo y evaluación de su tarea.</w:t>
      </w:r>
    </w:p>
    <w:p w14:paraId="1C160473" w14:textId="77777777" w:rsidR="00FA09E5" w:rsidRPr="0020088B" w:rsidRDefault="00FA09E5" w:rsidP="00FA09E5">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Actitud de aprender y de desarrollo profesional.</w:t>
      </w:r>
    </w:p>
    <w:p w14:paraId="13B57384" w14:textId="77777777" w:rsidR="00FA09E5" w:rsidRPr="0020088B" w:rsidRDefault="00FA09E5" w:rsidP="00FA09E5">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Compromiso con una educación inclusiva, por la paz, la ciudadanía y los derechos humanos.</w:t>
      </w:r>
    </w:p>
    <w:p w14:paraId="331D4A39" w14:textId="77777777" w:rsidR="00FA09E5" w:rsidRPr="0020088B" w:rsidRDefault="00FA09E5" w:rsidP="00FA09E5">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Responsabilidad por el aprendizaje de todos los/las estudiantes </w:t>
      </w:r>
    </w:p>
    <w:p w14:paraId="05B53A30" w14:textId="77777777" w:rsidR="00FA09E5" w:rsidRPr="0020088B" w:rsidRDefault="00FA09E5" w:rsidP="00FA09E5">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Conocimiento y uso de las TIC – Netbook (excluyente) e incluirlas en las propuestas (el uso de diversos soportes tecnológicos cámara fotográfica, cañón, puntero digital y actividades lúdicas con varios niveles de dificultad). </w:t>
      </w:r>
    </w:p>
    <w:p w14:paraId="1485EFDF" w14:textId="77777777" w:rsidR="00FA09E5" w:rsidRPr="0020088B" w:rsidRDefault="00FA09E5" w:rsidP="00FA09E5">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Evidenciar compromiso y responsabilidad con la escuela.</w:t>
      </w:r>
    </w:p>
    <w:p w14:paraId="71500CD5" w14:textId="77777777" w:rsidR="00FA09E5" w:rsidRDefault="00FA09E5" w:rsidP="00FA09E5">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Conocimiento de las características de la comunidad. </w:t>
      </w:r>
    </w:p>
    <w:p w14:paraId="27094AE1" w14:textId="77777777" w:rsidR="00FA09E5" w:rsidRPr="00B961F2" w:rsidRDefault="00FA09E5" w:rsidP="00FA09E5">
      <w:pPr>
        <w:numPr>
          <w:ilvl w:val="0"/>
          <w:numId w:val="5"/>
        </w:numPr>
        <w:spacing w:after="0" w:line="240" w:lineRule="auto"/>
        <w:ind w:left="360"/>
        <w:jc w:val="both"/>
        <w:textAlignment w:val="baseline"/>
        <w:rPr>
          <w:rFonts w:ascii="Calibri" w:eastAsia="Times New Roman" w:hAnsi="Calibri" w:cs="Calibri"/>
          <w:color w:val="000000"/>
          <w:lang w:eastAsia="es-AR"/>
        </w:rPr>
      </w:pPr>
      <w:r w:rsidRPr="00B961F2">
        <w:rPr>
          <w:rFonts w:ascii="Calibri" w:eastAsia="Times New Roman" w:hAnsi="Calibri" w:cs="Calibri"/>
          <w:color w:val="000000"/>
          <w:lang w:eastAsia="es-AR"/>
        </w:rPr>
        <w:t>Asistencia y puntualidad</w:t>
      </w:r>
    </w:p>
    <w:p w14:paraId="2A8A6B30" w14:textId="77777777" w:rsidR="00FA09E5" w:rsidRPr="0020088B" w:rsidRDefault="00FA09E5" w:rsidP="00FA09E5">
      <w:pPr>
        <w:spacing w:after="0" w:line="240" w:lineRule="auto"/>
        <w:jc w:val="both"/>
        <w:rPr>
          <w:rFonts w:ascii="Calibri" w:eastAsia="Times New Roman" w:hAnsi="Calibri" w:cs="Calibri"/>
          <w:color w:val="000000"/>
          <w:lang w:eastAsia="es-AR"/>
        </w:rPr>
      </w:pPr>
      <w:r w:rsidRPr="0020088B">
        <w:rPr>
          <w:rFonts w:ascii="Calibri" w:eastAsia="Times New Roman" w:hAnsi="Calibri" w:cs="Calibri"/>
          <w:color w:val="000000"/>
          <w:lang w:eastAsia="es-AR"/>
        </w:rPr>
        <w:t> </w:t>
      </w:r>
    </w:p>
    <w:p w14:paraId="1B3ED4ED" w14:textId="77777777" w:rsidR="00FA09E5" w:rsidRDefault="00FA09E5" w:rsidP="00FA09E5">
      <w:pPr>
        <w:spacing w:after="0" w:line="240" w:lineRule="auto"/>
        <w:ind w:left="-5"/>
        <w:jc w:val="both"/>
        <w:rPr>
          <w:rFonts w:ascii="Calibri" w:eastAsia="Times New Roman" w:hAnsi="Calibri" w:cs="Calibri"/>
          <w:b/>
          <w:bCs/>
          <w:color w:val="000000"/>
          <w:lang w:eastAsia="es-AR"/>
        </w:rPr>
      </w:pPr>
    </w:p>
    <w:p w14:paraId="547B3C52" w14:textId="77777777" w:rsidR="00FA09E5" w:rsidRPr="0020088B" w:rsidRDefault="00FA09E5" w:rsidP="00FA09E5">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b/>
          <w:bCs/>
          <w:color w:val="000000"/>
          <w:lang w:eastAsia="es-AR"/>
        </w:rPr>
        <w:t>CRITERIOS DE EVALUACIÓN: </w:t>
      </w:r>
    </w:p>
    <w:p w14:paraId="16C606C9" w14:textId="77777777" w:rsidR="00FA09E5" w:rsidRPr="0020088B" w:rsidRDefault="00FA09E5" w:rsidP="00FA09E5">
      <w:pPr>
        <w:spacing w:after="0" w:line="240" w:lineRule="auto"/>
        <w:rPr>
          <w:rFonts w:ascii="Times New Roman" w:eastAsia="Times New Roman" w:hAnsi="Times New Roman" w:cs="Times New Roman"/>
          <w:sz w:val="24"/>
          <w:szCs w:val="24"/>
          <w:lang w:eastAsia="es-AR"/>
        </w:rPr>
      </w:pPr>
    </w:p>
    <w:p w14:paraId="45FEFD33" w14:textId="77777777" w:rsidR="00FA09E5" w:rsidRPr="0020088B" w:rsidRDefault="00FA09E5" w:rsidP="00FA09E5">
      <w:pPr>
        <w:numPr>
          <w:ilvl w:val="0"/>
          <w:numId w:val="6"/>
        </w:numPr>
        <w:spacing w:after="0" w:line="240" w:lineRule="auto"/>
        <w:ind w:left="345"/>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u w:val="single"/>
          <w:lang w:eastAsia="es-AR"/>
        </w:rPr>
        <w:t>CRITERIOS DE EVALUACIÓN DEL PROYECTO</w:t>
      </w:r>
      <w:r w:rsidRPr="0020088B">
        <w:rPr>
          <w:rFonts w:ascii="Calibri" w:eastAsia="Times New Roman" w:hAnsi="Calibri" w:cs="Calibri"/>
          <w:color w:val="000000"/>
          <w:lang w:eastAsia="es-AR"/>
        </w:rPr>
        <w:t> </w:t>
      </w:r>
    </w:p>
    <w:p w14:paraId="62445F7F" w14:textId="77777777" w:rsidR="00FA09E5" w:rsidRPr="0020088B" w:rsidRDefault="00FA09E5" w:rsidP="00FA09E5">
      <w:pPr>
        <w:spacing w:after="0" w:line="240" w:lineRule="auto"/>
        <w:rPr>
          <w:rFonts w:ascii="Times New Roman" w:eastAsia="Times New Roman" w:hAnsi="Times New Roman" w:cs="Times New Roman"/>
          <w:sz w:val="24"/>
          <w:szCs w:val="24"/>
          <w:lang w:eastAsia="es-AR"/>
        </w:rPr>
      </w:pPr>
    </w:p>
    <w:p w14:paraId="74108066" w14:textId="77777777" w:rsidR="00FA09E5" w:rsidRPr="0020088B" w:rsidRDefault="00FA09E5" w:rsidP="00FA09E5">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1-1.-</w:t>
      </w:r>
      <w:r w:rsidRPr="0020088B">
        <w:rPr>
          <w:rFonts w:ascii="Calibri" w:eastAsia="Times New Roman" w:hAnsi="Calibri" w:cs="Calibri"/>
          <w:b/>
          <w:bCs/>
          <w:color w:val="000000"/>
          <w:lang w:eastAsia="es-AR"/>
        </w:rPr>
        <w:t>Aspectos formales</w:t>
      </w:r>
      <w:r w:rsidRPr="0020088B">
        <w:rPr>
          <w:rFonts w:ascii="Calibri" w:eastAsia="Times New Roman" w:hAnsi="Calibri" w:cs="Calibri"/>
          <w:color w:val="000000"/>
          <w:lang w:eastAsia="es-AR"/>
        </w:rPr>
        <w:t> </w:t>
      </w:r>
    </w:p>
    <w:p w14:paraId="381AAD29" w14:textId="77777777" w:rsidR="00FA09E5" w:rsidRPr="00991195" w:rsidRDefault="00FA09E5" w:rsidP="00FA09E5">
      <w:pPr>
        <w:spacing w:after="0" w:line="240" w:lineRule="auto"/>
        <w:ind w:left="-5"/>
        <w:jc w:val="both"/>
        <w:rPr>
          <w:rFonts w:ascii="Times New Roman" w:eastAsia="Times New Roman" w:hAnsi="Times New Roman" w:cs="Times New Roman"/>
          <w:sz w:val="24"/>
          <w:szCs w:val="24"/>
          <w:lang w:eastAsia="es-AR"/>
        </w:rPr>
      </w:pPr>
      <w:r>
        <w:rPr>
          <w:rFonts w:ascii="Calibri" w:eastAsia="Times New Roman" w:hAnsi="Calibri" w:cs="Calibri"/>
          <w:color w:val="000000"/>
          <w:lang w:eastAsia="es-AR"/>
        </w:rPr>
        <w:t xml:space="preserve"> </w:t>
      </w:r>
      <w:r w:rsidRPr="00991195">
        <w:rPr>
          <w:rFonts w:ascii="Calibri" w:eastAsia="Times New Roman" w:hAnsi="Calibri" w:cs="Calibri"/>
          <w:color w:val="000000"/>
          <w:lang w:eastAsia="es-AR"/>
        </w:rPr>
        <w:t>Presentación digital en el formulario Google y en papel en hoja tamaño A4 y letra Arial 12. </w:t>
      </w:r>
    </w:p>
    <w:p w14:paraId="7271CB25" w14:textId="77777777" w:rsidR="00FA09E5" w:rsidRPr="00B60858" w:rsidRDefault="00FA09E5" w:rsidP="00FA09E5">
      <w:pPr>
        <w:spacing w:after="0" w:line="240" w:lineRule="auto"/>
        <w:ind w:left="-5"/>
        <w:jc w:val="both"/>
        <w:rPr>
          <w:rFonts w:ascii="Calibri" w:eastAsia="Times New Roman" w:hAnsi="Calibri" w:cs="Calibri"/>
          <w:color w:val="000000"/>
          <w:lang w:eastAsia="es-AR"/>
        </w:rPr>
      </w:pPr>
      <w:r w:rsidRPr="0020088B">
        <w:rPr>
          <w:rFonts w:ascii="Calibri" w:eastAsia="Times New Roman" w:hAnsi="Calibri" w:cs="Calibri"/>
          <w:color w:val="000000"/>
          <w:lang w:eastAsia="es-AR"/>
        </w:rPr>
        <w:t>Firmado o identificado con SEUDÓNIMO. </w:t>
      </w:r>
    </w:p>
    <w:p w14:paraId="128B2EB3" w14:textId="77777777" w:rsidR="00FA09E5" w:rsidRPr="0020088B" w:rsidRDefault="00FA09E5" w:rsidP="00FA09E5">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lastRenderedPageBreak/>
        <w:t>Proyecto de una propuesta pedagógica para el taller que incluya: </w:t>
      </w:r>
    </w:p>
    <w:p w14:paraId="008B3E01" w14:textId="77777777" w:rsidR="00FA09E5" w:rsidRPr="0020088B" w:rsidRDefault="00FA09E5" w:rsidP="00FA09E5">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Portada: Escuela – grupo destinatario – Nombre del taller </w:t>
      </w:r>
    </w:p>
    <w:p w14:paraId="78D66FF2" w14:textId="77777777" w:rsidR="00FA09E5" w:rsidRPr="0020088B" w:rsidRDefault="00FA09E5" w:rsidP="00FA09E5">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Fundamentación </w:t>
      </w:r>
    </w:p>
    <w:p w14:paraId="559190F9" w14:textId="77777777" w:rsidR="00FA09E5" w:rsidRPr="0020088B" w:rsidRDefault="00FA09E5" w:rsidP="00FA09E5">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Objetivos </w:t>
      </w:r>
    </w:p>
    <w:p w14:paraId="4C7381CA" w14:textId="77777777" w:rsidR="00FA09E5" w:rsidRPr="0020088B" w:rsidRDefault="00FA09E5" w:rsidP="00FA09E5">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Contenidos </w:t>
      </w:r>
    </w:p>
    <w:p w14:paraId="0646FA5A" w14:textId="77777777" w:rsidR="00FA09E5" w:rsidRPr="0020088B" w:rsidRDefault="00FA09E5" w:rsidP="00FA09E5">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Propuesta pedagógica y cronograma general del trabajo que permita su desarrollo en contextos de presencialidad y no presencialidad de clases. </w:t>
      </w:r>
    </w:p>
    <w:p w14:paraId="6BFF0B9C" w14:textId="77777777" w:rsidR="00FA09E5" w:rsidRPr="0020088B" w:rsidRDefault="00FA09E5" w:rsidP="00FA09E5">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Estrategias metodológicas </w:t>
      </w:r>
    </w:p>
    <w:p w14:paraId="326D535D" w14:textId="77777777" w:rsidR="00FA09E5" w:rsidRPr="0020088B" w:rsidRDefault="00FA09E5" w:rsidP="00FA09E5">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Evaluación: criterios e instrumentos </w:t>
      </w:r>
    </w:p>
    <w:p w14:paraId="2723DBA5" w14:textId="77777777" w:rsidR="00FA09E5" w:rsidRPr="0020088B" w:rsidRDefault="00FA09E5" w:rsidP="00FA09E5">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Bibliografía </w:t>
      </w:r>
    </w:p>
    <w:p w14:paraId="25AE2003" w14:textId="77777777" w:rsidR="00FA09E5" w:rsidRPr="00991195" w:rsidRDefault="00FA09E5" w:rsidP="00FA09E5">
      <w:pPr>
        <w:spacing w:after="0" w:line="240" w:lineRule="auto"/>
        <w:ind w:left="428"/>
        <w:jc w:val="both"/>
        <w:rPr>
          <w:rFonts w:ascii="Calibri" w:eastAsia="Times New Roman" w:hAnsi="Calibri" w:cs="Calibri"/>
          <w:color w:val="000000"/>
          <w:lang w:eastAsia="es-AR"/>
        </w:rPr>
      </w:pPr>
      <w:r w:rsidRPr="0020088B">
        <w:rPr>
          <w:rFonts w:ascii="Calibri" w:eastAsia="Times New Roman" w:hAnsi="Calibri" w:cs="Calibri"/>
          <w:color w:val="000000"/>
          <w:lang w:eastAsia="es-AR"/>
        </w:rPr>
        <w:t> </w:t>
      </w:r>
    </w:p>
    <w:p w14:paraId="240EC91D" w14:textId="77777777" w:rsidR="00FA09E5" w:rsidRPr="0020088B" w:rsidRDefault="00FA09E5" w:rsidP="00FA09E5">
      <w:pPr>
        <w:spacing w:after="0" w:line="240" w:lineRule="auto"/>
        <w:ind w:left="428"/>
        <w:jc w:val="both"/>
        <w:rPr>
          <w:rFonts w:ascii="Times New Roman" w:eastAsia="Times New Roman" w:hAnsi="Times New Roman" w:cs="Times New Roman"/>
          <w:sz w:val="24"/>
          <w:szCs w:val="24"/>
          <w:lang w:eastAsia="es-AR"/>
        </w:rPr>
      </w:pPr>
    </w:p>
    <w:p w14:paraId="664635F3" w14:textId="77777777" w:rsidR="00FA09E5" w:rsidRPr="0020088B" w:rsidRDefault="00FA09E5" w:rsidP="00FA09E5">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xml:space="preserve">1-2.- </w:t>
      </w:r>
      <w:r w:rsidRPr="0020088B">
        <w:rPr>
          <w:rFonts w:ascii="Calibri" w:eastAsia="Times New Roman" w:hAnsi="Calibri" w:cs="Calibri"/>
          <w:b/>
          <w:bCs/>
          <w:color w:val="000000"/>
          <w:lang w:eastAsia="es-AR"/>
        </w:rPr>
        <w:t>Aspectos pedagógicos</w:t>
      </w:r>
      <w:r w:rsidRPr="0020088B">
        <w:rPr>
          <w:rFonts w:ascii="Calibri" w:eastAsia="Times New Roman" w:hAnsi="Calibri" w:cs="Calibri"/>
          <w:color w:val="000000"/>
          <w:lang w:eastAsia="es-AR"/>
        </w:rPr>
        <w:t> </w:t>
      </w:r>
    </w:p>
    <w:p w14:paraId="2E909201" w14:textId="77777777" w:rsidR="00FA09E5" w:rsidRPr="008A26C9" w:rsidRDefault="00FA09E5" w:rsidP="00FA09E5">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Diálogo con los docentes y pares en donde pongan en juego sus saberes previos, socialicen y adquieran un lenguaje científico. </w:t>
      </w:r>
    </w:p>
    <w:p w14:paraId="7B3E0B53" w14:textId="77777777" w:rsidR="00FA09E5" w:rsidRPr="008A26C9" w:rsidRDefault="00FA09E5" w:rsidP="00FA09E5">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Involucrarse en procesos de Indagación: experimentar e ir investigando, usando materiales bibliográficos variados y TIC.  </w:t>
      </w:r>
    </w:p>
    <w:p w14:paraId="16455CA0" w14:textId="77777777" w:rsidR="00FA09E5" w:rsidRPr="008A26C9" w:rsidRDefault="00FA09E5" w:rsidP="00FA09E5">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Modelización: explicar a través de modelos gráficos o tridimensionales; utilizando el método científico (priorice hipótesis, compare) </w:t>
      </w:r>
    </w:p>
    <w:p w14:paraId="7DFF2822" w14:textId="77777777" w:rsidR="00FA09E5" w:rsidRPr="008A26C9" w:rsidRDefault="00FA09E5" w:rsidP="00FA09E5">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Argumentación: iniciación de procesos de argumentación a partir de soportes teóricos. </w:t>
      </w:r>
    </w:p>
    <w:p w14:paraId="40B3A187" w14:textId="77777777" w:rsidR="00FA09E5" w:rsidRPr="008A26C9" w:rsidRDefault="00FA09E5" w:rsidP="00FA09E5">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Desarrollo de una actitud responsable en la conservación del medio ambiente. </w:t>
      </w:r>
    </w:p>
    <w:p w14:paraId="46489794" w14:textId="77777777" w:rsidR="00FA09E5" w:rsidRPr="008A26C9" w:rsidRDefault="00FA09E5" w:rsidP="00FA09E5">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Adquisición de un pensamiento crítico, argumentando con soportes teóricos. </w:t>
      </w:r>
    </w:p>
    <w:p w14:paraId="69EBD2F1" w14:textId="77777777" w:rsidR="00FA09E5" w:rsidRPr="008A26C9" w:rsidRDefault="00FA09E5" w:rsidP="00FA09E5">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Trabajo en equipo. </w:t>
      </w:r>
    </w:p>
    <w:p w14:paraId="17086103" w14:textId="77777777" w:rsidR="00FA09E5" w:rsidRPr="008A26C9" w:rsidRDefault="00FA09E5" w:rsidP="00FA09E5">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Respeto hacia los procedimientos y resultados de sus compañeros. </w:t>
      </w:r>
    </w:p>
    <w:p w14:paraId="377E746D" w14:textId="77777777" w:rsidR="00FA09E5" w:rsidRDefault="00FA09E5" w:rsidP="00FA09E5">
      <w:pPr>
        <w:spacing w:after="0" w:line="240" w:lineRule="auto"/>
        <w:jc w:val="both"/>
        <w:rPr>
          <w:rFonts w:ascii="Calibri" w:eastAsia="Times New Roman" w:hAnsi="Calibri" w:cs="Calibri"/>
          <w:color w:val="000000"/>
          <w:lang w:eastAsia="es-AR"/>
        </w:rPr>
      </w:pPr>
      <w:r w:rsidRPr="0020088B">
        <w:rPr>
          <w:rFonts w:ascii="Calibri" w:eastAsia="Times New Roman" w:hAnsi="Calibri" w:cs="Calibri"/>
          <w:color w:val="000000"/>
          <w:lang w:eastAsia="es-AR"/>
        </w:rPr>
        <w:t> </w:t>
      </w:r>
    </w:p>
    <w:p w14:paraId="09454641" w14:textId="77777777" w:rsidR="00FA09E5" w:rsidRPr="0020088B" w:rsidRDefault="00FA09E5" w:rsidP="00FA09E5">
      <w:pPr>
        <w:spacing w:after="0" w:line="240" w:lineRule="auto"/>
        <w:jc w:val="both"/>
        <w:rPr>
          <w:rFonts w:ascii="Times New Roman" w:eastAsia="Times New Roman" w:hAnsi="Times New Roman" w:cs="Times New Roman"/>
          <w:sz w:val="24"/>
          <w:szCs w:val="24"/>
          <w:lang w:eastAsia="es-AR"/>
        </w:rPr>
      </w:pPr>
    </w:p>
    <w:p w14:paraId="41A4D81F" w14:textId="77777777" w:rsidR="00FA09E5" w:rsidRPr="0020088B" w:rsidRDefault="00FA09E5" w:rsidP="00FA09E5">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xml:space="preserve">2.- </w:t>
      </w:r>
      <w:r w:rsidRPr="0020088B">
        <w:rPr>
          <w:rFonts w:ascii="Calibri" w:eastAsia="Times New Roman" w:hAnsi="Calibri" w:cs="Calibri"/>
          <w:b/>
          <w:bCs/>
          <w:color w:val="000000"/>
          <w:lang w:eastAsia="es-AR"/>
        </w:rPr>
        <w:t>CRITERIOS DE EVALUACIÓN DE LA INSTANCIA DE DEFENSA DEL PROYECTO</w:t>
      </w:r>
      <w:r w:rsidRPr="0020088B">
        <w:rPr>
          <w:rFonts w:ascii="Calibri" w:eastAsia="Times New Roman" w:hAnsi="Calibri" w:cs="Calibri"/>
          <w:color w:val="000000"/>
          <w:lang w:eastAsia="es-AR"/>
        </w:rPr>
        <w:t> </w:t>
      </w:r>
    </w:p>
    <w:p w14:paraId="6C03F30D" w14:textId="77777777" w:rsidR="00FA09E5" w:rsidRPr="0020088B" w:rsidRDefault="00FA09E5" w:rsidP="00FA09E5">
      <w:pPr>
        <w:spacing w:after="0" w:line="240" w:lineRule="auto"/>
        <w:rPr>
          <w:rFonts w:ascii="Times New Roman" w:eastAsia="Times New Roman" w:hAnsi="Times New Roman" w:cs="Times New Roman"/>
          <w:sz w:val="24"/>
          <w:szCs w:val="24"/>
          <w:lang w:eastAsia="es-AR"/>
        </w:rPr>
      </w:pPr>
      <w:r w:rsidRPr="0020088B">
        <w:rPr>
          <w:rFonts w:ascii="Times New Roman" w:eastAsia="Times New Roman" w:hAnsi="Times New Roman" w:cs="Times New Roman"/>
          <w:sz w:val="24"/>
          <w:szCs w:val="24"/>
          <w:lang w:eastAsia="es-AR"/>
        </w:rPr>
        <w:br/>
      </w:r>
    </w:p>
    <w:p w14:paraId="6E903919" w14:textId="77777777" w:rsidR="00FA09E5" w:rsidRPr="0020088B" w:rsidRDefault="00FA09E5" w:rsidP="00FA09E5">
      <w:pPr>
        <w:numPr>
          <w:ilvl w:val="0"/>
          <w:numId w:val="9"/>
        </w:numPr>
        <w:spacing w:after="0" w:line="240" w:lineRule="auto"/>
        <w:ind w:left="70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Claridad, precisión y coherencia en la exposición oral </w:t>
      </w:r>
    </w:p>
    <w:p w14:paraId="2DEB6C32" w14:textId="77777777" w:rsidR="00FA09E5" w:rsidRPr="0020088B" w:rsidRDefault="00FA09E5" w:rsidP="00FA09E5">
      <w:pPr>
        <w:numPr>
          <w:ilvl w:val="0"/>
          <w:numId w:val="9"/>
        </w:numPr>
        <w:spacing w:after="0" w:line="240" w:lineRule="auto"/>
        <w:ind w:left="70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Adecuada Intervención y originalidad en los aportes solicitados. </w:t>
      </w:r>
    </w:p>
    <w:p w14:paraId="3BA2743C" w14:textId="77777777" w:rsidR="00FA09E5" w:rsidRPr="0020088B" w:rsidRDefault="00FA09E5" w:rsidP="00FA09E5">
      <w:pPr>
        <w:numPr>
          <w:ilvl w:val="0"/>
          <w:numId w:val="9"/>
        </w:numPr>
        <w:spacing w:after="0" w:line="240" w:lineRule="auto"/>
        <w:ind w:left="70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Coherencia y pertinencia con el proyecto presentado, los marcos teóricos y normativos y el perfil del Tallerista </w:t>
      </w:r>
    </w:p>
    <w:p w14:paraId="6251F2DE" w14:textId="77777777" w:rsidR="00FA09E5" w:rsidRPr="0020088B" w:rsidRDefault="00FA09E5" w:rsidP="00FA09E5">
      <w:pPr>
        <w:numPr>
          <w:ilvl w:val="0"/>
          <w:numId w:val="9"/>
        </w:numPr>
        <w:spacing w:after="0" w:line="240" w:lineRule="auto"/>
        <w:ind w:left="70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Compromiso con el proyecto </w:t>
      </w:r>
    </w:p>
    <w:p w14:paraId="7CDF1D04" w14:textId="77777777" w:rsidR="00FA09E5" w:rsidRPr="0020088B" w:rsidRDefault="00FA09E5" w:rsidP="00FA09E5">
      <w:pPr>
        <w:numPr>
          <w:ilvl w:val="0"/>
          <w:numId w:val="9"/>
        </w:numPr>
        <w:spacing w:after="0" w:line="240" w:lineRule="auto"/>
        <w:ind w:left="70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Pertinencia del proyecto con lo requerido </w:t>
      </w:r>
    </w:p>
    <w:p w14:paraId="166911A6" w14:textId="77777777" w:rsidR="00FA09E5" w:rsidRPr="0020088B" w:rsidRDefault="00FA09E5" w:rsidP="00FA09E5">
      <w:pPr>
        <w:numPr>
          <w:ilvl w:val="0"/>
          <w:numId w:val="9"/>
        </w:numPr>
        <w:spacing w:after="0" w:line="240" w:lineRule="auto"/>
        <w:ind w:left="70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Viabilidad del proyecto. </w:t>
      </w:r>
    </w:p>
    <w:p w14:paraId="57D6D60F" w14:textId="77777777" w:rsidR="00FA09E5" w:rsidRDefault="00FA09E5" w:rsidP="00FA09E5"/>
    <w:p w14:paraId="67DEE599" w14:textId="77777777" w:rsidR="00FA09E5" w:rsidRDefault="00FA09E5" w:rsidP="00FA09E5"/>
    <w:p w14:paraId="7B8C624B" w14:textId="77777777" w:rsidR="00077C3D" w:rsidRDefault="00077C3D"/>
    <w:sectPr w:rsidR="00077C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3A16"/>
    <w:multiLevelType w:val="multilevel"/>
    <w:tmpl w:val="4A94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C7493"/>
    <w:multiLevelType w:val="hybridMultilevel"/>
    <w:tmpl w:val="E7C89D4E"/>
    <w:lvl w:ilvl="0" w:tplc="2C0A000D">
      <w:start w:val="1"/>
      <w:numFmt w:val="bullet"/>
      <w:lvlText w:val=""/>
      <w:lvlJc w:val="left"/>
      <w:pPr>
        <w:ind w:left="715" w:hanging="360"/>
      </w:pPr>
      <w:rPr>
        <w:rFonts w:ascii="Wingdings" w:hAnsi="Wingdings" w:hint="default"/>
      </w:rPr>
    </w:lvl>
    <w:lvl w:ilvl="1" w:tplc="2C0A0003" w:tentative="1">
      <w:start w:val="1"/>
      <w:numFmt w:val="bullet"/>
      <w:lvlText w:val="o"/>
      <w:lvlJc w:val="left"/>
      <w:pPr>
        <w:ind w:left="1435" w:hanging="360"/>
      </w:pPr>
      <w:rPr>
        <w:rFonts w:ascii="Courier New" w:hAnsi="Courier New" w:cs="Courier New" w:hint="default"/>
      </w:rPr>
    </w:lvl>
    <w:lvl w:ilvl="2" w:tplc="2C0A0005" w:tentative="1">
      <w:start w:val="1"/>
      <w:numFmt w:val="bullet"/>
      <w:lvlText w:val=""/>
      <w:lvlJc w:val="left"/>
      <w:pPr>
        <w:ind w:left="2155" w:hanging="360"/>
      </w:pPr>
      <w:rPr>
        <w:rFonts w:ascii="Wingdings" w:hAnsi="Wingdings" w:hint="default"/>
      </w:rPr>
    </w:lvl>
    <w:lvl w:ilvl="3" w:tplc="2C0A0001" w:tentative="1">
      <w:start w:val="1"/>
      <w:numFmt w:val="bullet"/>
      <w:lvlText w:val=""/>
      <w:lvlJc w:val="left"/>
      <w:pPr>
        <w:ind w:left="2875" w:hanging="360"/>
      </w:pPr>
      <w:rPr>
        <w:rFonts w:ascii="Symbol" w:hAnsi="Symbol" w:hint="default"/>
      </w:rPr>
    </w:lvl>
    <w:lvl w:ilvl="4" w:tplc="2C0A0003" w:tentative="1">
      <w:start w:val="1"/>
      <w:numFmt w:val="bullet"/>
      <w:lvlText w:val="o"/>
      <w:lvlJc w:val="left"/>
      <w:pPr>
        <w:ind w:left="3595" w:hanging="360"/>
      </w:pPr>
      <w:rPr>
        <w:rFonts w:ascii="Courier New" w:hAnsi="Courier New" w:cs="Courier New" w:hint="default"/>
      </w:rPr>
    </w:lvl>
    <w:lvl w:ilvl="5" w:tplc="2C0A0005" w:tentative="1">
      <w:start w:val="1"/>
      <w:numFmt w:val="bullet"/>
      <w:lvlText w:val=""/>
      <w:lvlJc w:val="left"/>
      <w:pPr>
        <w:ind w:left="4315" w:hanging="360"/>
      </w:pPr>
      <w:rPr>
        <w:rFonts w:ascii="Wingdings" w:hAnsi="Wingdings" w:hint="default"/>
      </w:rPr>
    </w:lvl>
    <w:lvl w:ilvl="6" w:tplc="2C0A0001" w:tentative="1">
      <w:start w:val="1"/>
      <w:numFmt w:val="bullet"/>
      <w:lvlText w:val=""/>
      <w:lvlJc w:val="left"/>
      <w:pPr>
        <w:ind w:left="5035" w:hanging="360"/>
      </w:pPr>
      <w:rPr>
        <w:rFonts w:ascii="Symbol" w:hAnsi="Symbol" w:hint="default"/>
      </w:rPr>
    </w:lvl>
    <w:lvl w:ilvl="7" w:tplc="2C0A0003" w:tentative="1">
      <w:start w:val="1"/>
      <w:numFmt w:val="bullet"/>
      <w:lvlText w:val="o"/>
      <w:lvlJc w:val="left"/>
      <w:pPr>
        <w:ind w:left="5755" w:hanging="360"/>
      </w:pPr>
      <w:rPr>
        <w:rFonts w:ascii="Courier New" w:hAnsi="Courier New" w:cs="Courier New" w:hint="default"/>
      </w:rPr>
    </w:lvl>
    <w:lvl w:ilvl="8" w:tplc="2C0A0005" w:tentative="1">
      <w:start w:val="1"/>
      <w:numFmt w:val="bullet"/>
      <w:lvlText w:val=""/>
      <w:lvlJc w:val="left"/>
      <w:pPr>
        <w:ind w:left="6475" w:hanging="360"/>
      </w:pPr>
      <w:rPr>
        <w:rFonts w:ascii="Wingdings" w:hAnsi="Wingdings" w:hint="default"/>
      </w:rPr>
    </w:lvl>
  </w:abstractNum>
  <w:abstractNum w:abstractNumId="2" w15:restartNumberingAfterBreak="0">
    <w:nsid w:val="13CE0C76"/>
    <w:multiLevelType w:val="multilevel"/>
    <w:tmpl w:val="9FE0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A2188E"/>
    <w:multiLevelType w:val="multilevel"/>
    <w:tmpl w:val="7D4C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E49FE"/>
    <w:multiLevelType w:val="multilevel"/>
    <w:tmpl w:val="97F2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D73ED"/>
    <w:multiLevelType w:val="multilevel"/>
    <w:tmpl w:val="4D3E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A0D93"/>
    <w:multiLevelType w:val="hybridMultilevel"/>
    <w:tmpl w:val="83F8672E"/>
    <w:lvl w:ilvl="0" w:tplc="E4E82658">
      <w:start w:val="1"/>
      <w:numFmt w:val="upperLetter"/>
      <w:lvlText w:val="%1-"/>
      <w:lvlJc w:val="left"/>
      <w:pPr>
        <w:ind w:left="355" w:hanging="360"/>
      </w:pPr>
      <w:rPr>
        <w:rFonts w:hint="default"/>
      </w:rPr>
    </w:lvl>
    <w:lvl w:ilvl="1" w:tplc="2C0A0019" w:tentative="1">
      <w:start w:val="1"/>
      <w:numFmt w:val="lowerLetter"/>
      <w:lvlText w:val="%2."/>
      <w:lvlJc w:val="left"/>
      <w:pPr>
        <w:ind w:left="1075" w:hanging="360"/>
      </w:pPr>
    </w:lvl>
    <w:lvl w:ilvl="2" w:tplc="2C0A001B" w:tentative="1">
      <w:start w:val="1"/>
      <w:numFmt w:val="lowerRoman"/>
      <w:lvlText w:val="%3."/>
      <w:lvlJc w:val="right"/>
      <w:pPr>
        <w:ind w:left="1795" w:hanging="180"/>
      </w:pPr>
    </w:lvl>
    <w:lvl w:ilvl="3" w:tplc="2C0A000F" w:tentative="1">
      <w:start w:val="1"/>
      <w:numFmt w:val="decimal"/>
      <w:lvlText w:val="%4."/>
      <w:lvlJc w:val="left"/>
      <w:pPr>
        <w:ind w:left="2515" w:hanging="360"/>
      </w:pPr>
    </w:lvl>
    <w:lvl w:ilvl="4" w:tplc="2C0A0019" w:tentative="1">
      <w:start w:val="1"/>
      <w:numFmt w:val="lowerLetter"/>
      <w:lvlText w:val="%5."/>
      <w:lvlJc w:val="left"/>
      <w:pPr>
        <w:ind w:left="3235" w:hanging="360"/>
      </w:pPr>
    </w:lvl>
    <w:lvl w:ilvl="5" w:tplc="2C0A001B" w:tentative="1">
      <w:start w:val="1"/>
      <w:numFmt w:val="lowerRoman"/>
      <w:lvlText w:val="%6."/>
      <w:lvlJc w:val="right"/>
      <w:pPr>
        <w:ind w:left="3955" w:hanging="180"/>
      </w:pPr>
    </w:lvl>
    <w:lvl w:ilvl="6" w:tplc="2C0A000F" w:tentative="1">
      <w:start w:val="1"/>
      <w:numFmt w:val="decimal"/>
      <w:lvlText w:val="%7."/>
      <w:lvlJc w:val="left"/>
      <w:pPr>
        <w:ind w:left="4675" w:hanging="360"/>
      </w:pPr>
    </w:lvl>
    <w:lvl w:ilvl="7" w:tplc="2C0A0019" w:tentative="1">
      <w:start w:val="1"/>
      <w:numFmt w:val="lowerLetter"/>
      <w:lvlText w:val="%8."/>
      <w:lvlJc w:val="left"/>
      <w:pPr>
        <w:ind w:left="5395" w:hanging="360"/>
      </w:pPr>
    </w:lvl>
    <w:lvl w:ilvl="8" w:tplc="2C0A001B" w:tentative="1">
      <w:start w:val="1"/>
      <w:numFmt w:val="lowerRoman"/>
      <w:lvlText w:val="%9."/>
      <w:lvlJc w:val="right"/>
      <w:pPr>
        <w:ind w:left="6115" w:hanging="180"/>
      </w:pPr>
    </w:lvl>
  </w:abstractNum>
  <w:abstractNum w:abstractNumId="7" w15:restartNumberingAfterBreak="0">
    <w:nsid w:val="2B7971D5"/>
    <w:multiLevelType w:val="multilevel"/>
    <w:tmpl w:val="750A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AE01C5"/>
    <w:multiLevelType w:val="multilevel"/>
    <w:tmpl w:val="2948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490F5D"/>
    <w:multiLevelType w:val="multilevel"/>
    <w:tmpl w:val="48181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5C5EF9"/>
    <w:multiLevelType w:val="multilevel"/>
    <w:tmpl w:val="A0BCB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4"/>
  </w:num>
  <w:num w:numId="4">
    <w:abstractNumId w:val="0"/>
  </w:num>
  <w:num w:numId="5">
    <w:abstractNumId w:val="5"/>
  </w:num>
  <w:num w:numId="6">
    <w:abstractNumId w:val="9"/>
  </w:num>
  <w:num w:numId="7">
    <w:abstractNumId w:val="2"/>
  </w:num>
  <w:num w:numId="8">
    <w:abstractNumId w:val="3"/>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E5"/>
    <w:rsid w:val="00077C3D"/>
    <w:rsid w:val="008B5C98"/>
    <w:rsid w:val="00CC3C11"/>
    <w:rsid w:val="00FA09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18E02"/>
  <w15:chartTrackingRefBased/>
  <w15:docId w15:val="{C1FC651D-996E-4982-BB0D-62F92C2E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A0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0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203.pn@entrerios.edu.ar" TargetMode="External"/><Relationship Id="rId5" Type="http://schemas.openxmlformats.org/officeDocument/2006/relationships/hyperlink" Target="mailto:primaria203.pn@entrerios.edu.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1430</Words>
  <Characters>7870</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3</cp:revision>
  <dcterms:created xsi:type="dcterms:W3CDTF">2024-10-09T12:35:00Z</dcterms:created>
  <dcterms:modified xsi:type="dcterms:W3CDTF">2024-10-10T11:30:00Z</dcterms:modified>
</cp:coreProperties>
</file>