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8B" w:rsidRPr="004E1335" w:rsidRDefault="00C13B8B" w:rsidP="00C13B8B">
      <w:pPr>
        <w:spacing w:after="160" w:line="259" w:lineRule="auto"/>
        <w:rPr>
          <w:rFonts w:ascii="Microsoft New Tai Lue" w:eastAsia="Calibri" w:hAnsi="Microsoft New Tai Lue" w:cs="Microsoft New Tai Lue"/>
          <w:b/>
          <w:sz w:val="20"/>
          <w:szCs w:val="20"/>
          <w:u w:val="single"/>
        </w:rPr>
      </w:pPr>
    </w:p>
    <w:p w:rsidR="00C13B8B" w:rsidRPr="004E1335" w:rsidRDefault="00AB266E" w:rsidP="00C13B8B">
      <w:pPr>
        <w:spacing w:after="160" w:line="259" w:lineRule="auto"/>
        <w:jc w:val="center"/>
        <w:rPr>
          <w:rFonts w:ascii="Microsoft New Tai Lue" w:eastAsia="Calibri" w:hAnsi="Microsoft New Tai Lue" w:cs="Microsoft New Tai Lue"/>
          <w:b/>
          <w:sz w:val="20"/>
          <w:szCs w:val="20"/>
          <w:u w:val="single"/>
        </w:rPr>
      </w:pPr>
      <w:proofErr w:type="spellStart"/>
      <w:r>
        <w:rPr>
          <w:rFonts w:ascii="Microsoft New Tai Lue" w:eastAsia="Calibri" w:hAnsi="Microsoft New Tai Lue" w:cs="Microsoft New Tai Lue"/>
          <w:b/>
          <w:sz w:val="20"/>
          <w:szCs w:val="20"/>
          <w:u w:val="single"/>
        </w:rPr>
        <w:t>Pí</w:t>
      </w:r>
      <w:r w:rsidR="00C13B8B" w:rsidRPr="004E1335">
        <w:rPr>
          <w:rFonts w:ascii="Microsoft New Tai Lue" w:eastAsia="Calibri" w:hAnsi="Microsoft New Tai Lue" w:cs="Microsoft New Tai Lue"/>
          <w:b/>
          <w:sz w:val="20"/>
          <w:szCs w:val="20"/>
          <w:u w:val="single"/>
        </w:rPr>
        <w:t>cnics</w:t>
      </w:r>
      <w:proofErr w:type="spellEnd"/>
      <w:r w:rsidR="00C13B8B" w:rsidRPr="004E1335">
        <w:rPr>
          <w:rFonts w:ascii="Microsoft New Tai Lue" w:eastAsia="Calibri" w:hAnsi="Microsoft New Tai Lue" w:cs="Microsoft New Tai Lue"/>
          <w:b/>
          <w:sz w:val="20"/>
          <w:szCs w:val="20"/>
          <w:u w:val="single"/>
        </w:rPr>
        <w:t xml:space="preserve"> virtuales escolares de primavera</w:t>
      </w:r>
    </w:p>
    <w:p w:rsidR="00C13B8B" w:rsidRPr="004E1335" w:rsidRDefault="00C13B8B" w:rsidP="00C13B8B">
      <w:pPr>
        <w:spacing w:after="160" w:line="259" w:lineRule="auto"/>
        <w:jc w:val="both"/>
        <w:rPr>
          <w:rFonts w:ascii="Microsoft New Tai Lue" w:eastAsia="Calibri" w:hAnsi="Microsoft New Tai Lue" w:cs="Microsoft New Tai Lue"/>
          <w:b/>
          <w:sz w:val="20"/>
          <w:szCs w:val="20"/>
          <w:u w:val="single"/>
        </w:rPr>
      </w:pPr>
      <w:r w:rsidRPr="004E1335">
        <w:rPr>
          <w:rFonts w:ascii="Microsoft New Tai Lue" w:eastAsia="Calibri" w:hAnsi="Microsoft New Tai Lue" w:cs="Microsoft New Tai Lue"/>
          <w:b/>
          <w:sz w:val="20"/>
          <w:szCs w:val="20"/>
          <w:u w:val="single"/>
        </w:rPr>
        <w:t>Introducción</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Considerando la Resolución N° 4548/18 CGE que Aprueba el “Programa Integral por una Educación Física Entrerriana de Calidad Inclusiva” que tiene dentro de una de sus líneas de acción “Entre Ríos Acampa” cuyo objetivo general es …”Promover jornadas al aire libre y en contacto con la naturaleza en instituciones de todos los niveles y modalidades del sistema educativo”… y frente a la situación sanitaria que estamos atravesando y en particular la de la provincia, es que motivamos que este proyecto se realice de forma virtual, atendiendo las particularidades de cada comunidad.</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 xml:space="preserve">Teniendo en cuenta la Resolución N° 4980/19 CGE que aprueba el Calendario Escolar, donde expresa que el mes de abril da Inicio al Programa Entre Ríos Acampa y da como cierre al mismo en el mes de diciembre, y que </w:t>
      </w:r>
      <w:r w:rsidRPr="004E1335">
        <w:rPr>
          <w:rFonts w:ascii="Microsoft New Tai Lue" w:eastAsia="Calibri" w:hAnsi="Microsoft New Tai Lue" w:cs="Microsoft New Tai Lue"/>
          <w:bCs/>
          <w:iCs/>
          <w:sz w:val="20"/>
          <w:szCs w:val="20"/>
        </w:rPr>
        <w:t>la Vida en la Naturaleza es uno de los ejes transversales de la Educación Física presente a lo largo de toda la propuesta curricular del sistema educativo es que sugerimos esta iniciativa.</w:t>
      </w:r>
    </w:p>
    <w:p w:rsidR="00C13B8B" w:rsidRPr="004E1335" w:rsidRDefault="00C13B8B" w:rsidP="00C13B8B">
      <w:pPr>
        <w:spacing w:after="160" w:line="259" w:lineRule="auto"/>
        <w:jc w:val="both"/>
        <w:rPr>
          <w:rFonts w:ascii="Microsoft New Tai Lue" w:eastAsia="Calibri" w:hAnsi="Microsoft New Tai Lue" w:cs="Microsoft New Tai Lue"/>
          <w:b/>
          <w:sz w:val="20"/>
          <w:szCs w:val="20"/>
          <w:u w:val="single"/>
        </w:rPr>
      </w:pPr>
      <w:r w:rsidRPr="004E1335">
        <w:rPr>
          <w:rFonts w:ascii="Microsoft New Tai Lue" w:eastAsia="Calibri" w:hAnsi="Microsoft New Tai Lue" w:cs="Microsoft New Tai Lue"/>
          <w:b/>
          <w:sz w:val="20"/>
          <w:szCs w:val="20"/>
          <w:u w:val="single"/>
        </w:rPr>
        <w:t>Fundamentación</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 xml:space="preserve">La necesidad de recrearse y de estar en contacto con la armonía que proporciona la naturaleza, </w:t>
      </w:r>
      <w:bookmarkStart w:id="0" w:name="_GoBack"/>
      <w:bookmarkEnd w:id="0"/>
      <w:r w:rsidRPr="004E1335">
        <w:rPr>
          <w:rFonts w:ascii="Microsoft New Tai Lue" w:eastAsia="Calibri" w:hAnsi="Microsoft New Tai Lue" w:cs="Microsoft New Tai Lue"/>
          <w:sz w:val="20"/>
          <w:szCs w:val="20"/>
        </w:rPr>
        <w:t>da lugar a la creación de espacios alternativos para que el sujeto busque su identidad y se relacione con el entorno que lo rodea.</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La práctica de campamentos y demás actividade</w:t>
      </w:r>
      <w:r w:rsidR="00AB266E">
        <w:rPr>
          <w:rFonts w:ascii="Microsoft New Tai Lue" w:eastAsia="Calibri" w:hAnsi="Microsoft New Tai Lue" w:cs="Microsoft New Tai Lue"/>
          <w:sz w:val="20"/>
          <w:szCs w:val="20"/>
        </w:rPr>
        <w:t xml:space="preserve">s al aire libre (excursiones, </w:t>
      </w:r>
      <w:proofErr w:type="spellStart"/>
      <w:r w:rsidR="00AB266E">
        <w:rPr>
          <w:rFonts w:ascii="Microsoft New Tai Lue" w:eastAsia="Calibri" w:hAnsi="Microsoft New Tai Lue" w:cs="Microsoft New Tai Lue"/>
          <w:sz w:val="20"/>
          <w:szCs w:val="20"/>
        </w:rPr>
        <w:t>pí</w:t>
      </w:r>
      <w:r w:rsidRPr="004E1335">
        <w:rPr>
          <w:rFonts w:ascii="Microsoft New Tai Lue" w:eastAsia="Calibri" w:hAnsi="Microsoft New Tai Lue" w:cs="Microsoft New Tai Lue"/>
          <w:sz w:val="20"/>
          <w:szCs w:val="20"/>
        </w:rPr>
        <w:t>cnic</w:t>
      </w:r>
      <w:proofErr w:type="spellEnd"/>
      <w:r w:rsidRPr="004E1335">
        <w:rPr>
          <w:rFonts w:ascii="Microsoft New Tai Lue" w:eastAsia="Calibri" w:hAnsi="Microsoft New Tai Lue" w:cs="Microsoft New Tai Lue"/>
          <w:sz w:val="20"/>
          <w:szCs w:val="20"/>
        </w:rPr>
        <w:t>, pernocte, salidas, etc.) aparecen como propuestas fundamentales, tanto por su impacto pedagógico como por sus alcances curriculares, sobre todo cuando se articula desde una mirada interdisciplinaria.</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La comunidad escolar tiene el deber de formar y sensibilizar a los estudiantes dentro de este estilo de vida, con el fin de mejorar su entorno y la calidad de vida de estos. El cambio debe iniciarse al interior de la escuela y en cada actor educativo para luego poder transmitirlo a los estudiantes.</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La educación debe incorporar aquellos proyectos que sensibilicen al estudiante con el ambiente en el que está inserto, fomentando su conocimiento para una mayor integración con el mismo. Se considera al docente como gestor de las transformaciones que se producen en la organización institucional y curricular de las escuelas y dentro de las aulas para lograr la mejora de las trayectorias escolares de los estudiantes.</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La situación actual, a raíz de la pandemia de covid-19 hace que los estudiantes se encuentren conectados con sus pares y docentes a través de dispositivos electrónicos, lo cual permite dar continuidad a programas y proyectos de manera virtual y propone desafíos y oportunidades para gestar nuevas propuestas que enriquezcan el proceso de enseñanza- aprendizaje.</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 xml:space="preserve">La </w:t>
      </w:r>
      <w:r w:rsidR="00AB266E">
        <w:rPr>
          <w:rFonts w:ascii="Microsoft New Tai Lue" w:eastAsia="Calibri" w:hAnsi="Microsoft New Tai Lue" w:cs="Microsoft New Tai Lue"/>
          <w:sz w:val="20"/>
          <w:szCs w:val="20"/>
        </w:rPr>
        <w:t xml:space="preserve">elaboración de un proyecto de </w:t>
      </w:r>
      <w:proofErr w:type="spellStart"/>
      <w:r w:rsidR="00AB266E">
        <w:rPr>
          <w:rFonts w:ascii="Microsoft New Tai Lue" w:eastAsia="Calibri" w:hAnsi="Microsoft New Tai Lue" w:cs="Microsoft New Tai Lue"/>
          <w:sz w:val="20"/>
          <w:szCs w:val="20"/>
        </w:rPr>
        <w:t>pí</w:t>
      </w:r>
      <w:r w:rsidRPr="004E1335">
        <w:rPr>
          <w:rFonts w:ascii="Microsoft New Tai Lue" w:eastAsia="Calibri" w:hAnsi="Microsoft New Tai Lue" w:cs="Microsoft New Tai Lue"/>
          <w:sz w:val="20"/>
          <w:szCs w:val="20"/>
        </w:rPr>
        <w:t>cnic</w:t>
      </w:r>
      <w:proofErr w:type="spellEnd"/>
      <w:r w:rsidRPr="004E1335">
        <w:rPr>
          <w:rFonts w:ascii="Microsoft New Tai Lue" w:eastAsia="Calibri" w:hAnsi="Microsoft New Tai Lue" w:cs="Microsoft New Tai Lue"/>
          <w:sz w:val="20"/>
          <w:szCs w:val="20"/>
        </w:rPr>
        <w:t xml:space="preserve"> escolar involucra a todos los espacios educativos de una institución, mediante un trabajo articulado e interdisciplinario, lo que permite confeccionar propuestas de manera transversal, generando un espacio de intercambio y de colaboración.</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p>
    <w:p w:rsidR="004E1335" w:rsidRDefault="004E1335" w:rsidP="00C13B8B">
      <w:pPr>
        <w:spacing w:after="160" w:line="259" w:lineRule="auto"/>
        <w:jc w:val="both"/>
        <w:rPr>
          <w:rFonts w:ascii="Microsoft New Tai Lue" w:eastAsia="Calibri" w:hAnsi="Microsoft New Tai Lue" w:cs="Microsoft New Tai Lue"/>
          <w:sz w:val="20"/>
          <w:szCs w:val="20"/>
        </w:rPr>
      </w:pP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Es importante que los estudiantes se contacten con la naturaleza y que cuenten con una serie de mecanismos y estrategias para su interpretación, apreciación y disfrute, por tanto, la educación en el medio natural y las actuaciones que realizamos sobre el mismo deben ser significativas para nuestros estudiantes, que posean un enfoque interdisciplinar y sobre todo que fomenten el respeto, cuidado y protección de todo lo que los rodea.</w:t>
      </w:r>
    </w:p>
    <w:p w:rsidR="00C13B8B" w:rsidRPr="004E1335" w:rsidRDefault="00C13B8B" w:rsidP="00C13B8B">
      <w:pPr>
        <w:spacing w:after="160" w:line="259" w:lineRule="auto"/>
        <w:jc w:val="both"/>
        <w:rPr>
          <w:rFonts w:ascii="Microsoft New Tai Lue" w:eastAsia="Calibri" w:hAnsi="Microsoft New Tai Lue" w:cs="Microsoft New Tai Lue"/>
          <w:b/>
          <w:sz w:val="20"/>
          <w:szCs w:val="20"/>
          <w:u w:val="single"/>
        </w:rPr>
      </w:pPr>
      <w:r w:rsidRPr="004E1335">
        <w:rPr>
          <w:rFonts w:ascii="Microsoft New Tai Lue" w:eastAsia="Calibri" w:hAnsi="Microsoft New Tai Lue" w:cs="Microsoft New Tai Lue"/>
          <w:b/>
          <w:sz w:val="20"/>
          <w:szCs w:val="20"/>
          <w:u w:val="single"/>
        </w:rPr>
        <w:t>Organización</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La planificación de estas jornadas contara con un marco pedagógico institucional, involucrando a todas las asignaturas que quieran sumarse, en pos de formular una propuesta rica y estimulante para los estudiantes.</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Los docentes deberán presentar, al igual que en el caso de un campamento, un proyecto, un plan de acción y cumplimentar la información requerida, para ser enviado al supervisor correspondiente. Se deberá tener en cuenta los diseños curriculares para la elaboración.</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La propuesta pueda involucrar una institución o varias</w:t>
      </w:r>
      <w:r w:rsidR="00CE3B6F" w:rsidRPr="004E1335">
        <w:rPr>
          <w:rFonts w:ascii="Microsoft New Tai Lue" w:eastAsia="Calibri" w:hAnsi="Microsoft New Tai Lue" w:cs="Microsoft New Tai Lue"/>
          <w:sz w:val="20"/>
          <w:szCs w:val="20"/>
        </w:rPr>
        <w:t xml:space="preserve">. Las actividades pueden realizarse a </w:t>
      </w:r>
      <w:r w:rsidR="004E1335" w:rsidRPr="004E1335">
        <w:rPr>
          <w:rFonts w:ascii="Microsoft New Tai Lue" w:eastAsia="Calibri" w:hAnsi="Microsoft New Tai Lue" w:cs="Microsoft New Tai Lue"/>
          <w:sz w:val="20"/>
          <w:szCs w:val="20"/>
        </w:rPr>
        <w:t>través</w:t>
      </w:r>
      <w:r w:rsidR="00CE3B6F" w:rsidRPr="004E1335">
        <w:rPr>
          <w:rFonts w:ascii="Microsoft New Tai Lue" w:eastAsia="Calibri" w:hAnsi="Microsoft New Tai Lue" w:cs="Microsoft New Tai Lue"/>
          <w:sz w:val="20"/>
          <w:szCs w:val="20"/>
        </w:rPr>
        <w:t xml:space="preserve"> de una plataforma virtual donde el docente este en contacto con los estudiantes y actividades que los estudiantes realicen en sus casas y luego compartan</w:t>
      </w:r>
      <w:r w:rsidR="00781D53" w:rsidRPr="004E1335">
        <w:rPr>
          <w:rFonts w:ascii="Microsoft New Tai Lue" w:eastAsia="Calibri" w:hAnsi="Microsoft New Tai Lue" w:cs="Microsoft New Tai Lue"/>
          <w:sz w:val="20"/>
          <w:szCs w:val="20"/>
        </w:rPr>
        <w:t>.</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 xml:space="preserve">Tener como referentes para consultas y asesoramiento a los coordinadores de las Plantas Campamentiles. </w:t>
      </w:r>
    </w:p>
    <w:p w:rsidR="00C13B8B" w:rsidRPr="004E1335" w:rsidRDefault="00C13B8B" w:rsidP="00C13B8B">
      <w:pPr>
        <w:spacing w:after="160" w:line="259" w:lineRule="auto"/>
        <w:jc w:val="both"/>
        <w:rPr>
          <w:rFonts w:ascii="Microsoft New Tai Lue" w:eastAsia="Calibri" w:hAnsi="Microsoft New Tai Lue" w:cs="Microsoft New Tai Lue"/>
          <w:b/>
          <w:sz w:val="20"/>
          <w:szCs w:val="20"/>
          <w:u w:val="single"/>
        </w:rPr>
      </w:pPr>
      <w:r w:rsidRPr="004E1335">
        <w:rPr>
          <w:rFonts w:ascii="Microsoft New Tai Lue" w:eastAsia="Calibri" w:hAnsi="Microsoft New Tai Lue" w:cs="Microsoft New Tai Lue"/>
          <w:b/>
          <w:sz w:val="20"/>
          <w:szCs w:val="20"/>
          <w:u w:val="single"/>
        </w:rPr>
        <w:t>Sugerencias para la planificación de actividades</w:t>
      </w:r>
    </w:p>
    <w:p w:rsidR="00C13B8B" w:rsidRPr="004E1335" w:rsidRDefault="00C13B8B" w:rsidP="00C13B8B">
      <w:pPr>
        <w:spacing w:after="160" w:line="259" w:lineRule="auto"/>
        <w:jc w:val="both"/>
        <w:rPr>
          <w:rFonts w:ascii="Microsoft New Tai Lue" w:eastAsia="Calibri" w:hAnsi="Microsoft New Tai Lue" w:cs="Microsoft New Tai Lue"/>
          <w:bCs/>
          <w:sz w:val="20"/>
          <w:szCs w:val="20"/>
        </w:rPr>
      </w:pPr>
      <w:r w:rsidRPr="004E1335">
        <w:rPr>
          <w:rFonts w:ascii="Microsoft New Tai Lue" w:eastAsia="Calibri" w:hAnsi="Microsoft New Tai Lue" w:cs="Microsoft New Tai Lue"/>
          <w:bCs/>
          <w:sz w:val="20"/>
          <w:szCs w:val="20"/>
        </w:rPr>
        <w:t>Invitar a referentes locales para que puedan conversar (en la virtualidad) con los estudiantes, docentes y familia sobre las problemáticas actuales (fumigaciones no controladas, quemas, el no tratamiento de residuos, etc.)</w:t>
      </w:r>
    </w:p>
    <w:p w:rsidR="00C13B8B" w:rsidRPr="004E1335" w:rsidRDefault="00C13B8B" w:rsidP="00C13B8B">
      <w:pPr>
        <w:spacing w:after="160" w:line="259" w:lineRule="auto"/>
        <w:jc w:val="both"/>
        <w:rPr>
          <w:rFonts w:ascii="Microsoft New Tai Lue" w:eastAsia="Calibri" w:hAnsi="Microsoft New Tai Lue" w:cs="Microsoft New Tai Lue"/>
          <w:bCs/>
          <w:sz w:val="20"/>
          <w:szCs w:val="20"/>
        </w:rPr>
      </w:pPr>
      <w:r w:rsidRPr="004E1335">
        <w:rPr>
          <w:rFonts w:ascii="Microsoft New Tai Lue" w:eastAsia="Calibri" w:hAnsi="Microsoft New Tai Lue" w:cs="Microsoft New Tai Lue"/>
          <w:bCs/>
          <w:sz w:val="20"/>
          <w:szCs w:val="20"/>
        </w:rPr>
        <w:t>Sortear plantines de árboles autóctonas (solicitar en viveros municipales, INTA o Parque Enrique Berduc)</w:t>
      </w:r>
    </w:p>
    <w:p w:rsidR="00C13B8B" w:rsidRPr="004E1335" w:rsidRDefault="00C13B8B" w:rsidP="00C13B8B">
      <w:pPr>
        <w:spacing w:after="160" w:line="259" w:lineRule="auto"/>
        <w:ind w:firstLine="360"/>
        <w:jc w:val="both"/>
        <w:rPr>
          <w:rFonts w:ascii="Microsoft New Tai Lue" w:eastAsia="Calibri" w:hAnsi="Microsoft New Tai Lue" w:cs="Microsoft New Tai Lue"/>
          <w:b/>
          <w:sz w:val="20"/>
          <w:szCs w:val="20"/>
          <w:u w:val="single"/>
        </w:rPr>
      </w:pPr>
      <w:r w:rsidRPr="004E1335">
        <w:rPr>
          <w:rFonts w:ascii="Microsoft New Tai Lue" w:eastAsia="Calibri" w:hAnsi="Microsoft New Tai Lue" w:cs="Microsoft New Tai Lue"/>
          <w:b/>
          <w:sz w:val="20"/>
          <w:szCs w:val="20"/>
          <w:u w:val="single"/>
        </w:rPr>
        <w:t>Actividades online: frente al grupo</w:t>
      </w:r>
    </w:p>
    <w:p w:rsidR="00C13B8B" w:rsidRPr="004E1335" w:rsidRDefault="00C13B8B" w:rsidP="00C13B8B">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color w:val="000000"/>
          <w:sz w:val="20"/>
          <w:szCs w:val="20"/>
        </w:rPr>
        <w:t>Cuentos: Narraciones, leyendas, actividades teatrales, representaciones, dentro del marco de la naturaleza, la vida saludable, la actividad física y el desarrollo social.</w:t>
      </w:r>
    </w:p>
    <w:p w:rsidR="00C13B8B" w:rsidRPr="004E1335" w:rsidRDefault="00C13B8B" w:rsidP="00C13B8B">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color w:val="000000"/>
          <w:sz w:val="20"/>
          <w:szCs w:val="20"/>
        </w:rPr>
        <w:t>Tik tok: Referidos a temáticas relacionadas a la clase de educación física, al cuidado del ambiente, y tópicos de interés de los estudiantes, acordados con el grupo.</w:t>
      </w:r>
    </w:p>
    <w:p w:rsidR="00C13B8B" w:rsidRPr="004E1335" w:rsidRDefault="00C13B8B" w:rsidP="00C13B8B">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color w:val="000000"/>
          <w:sz w:val="20"/>
          <w:szCs w:val="20"/>
        </w:rPr>
        <w:t>Demostración de talentos</w:t>
      </w:r>
    </w:p>
    <w:p w:rsidR="00C13B8B" w:rsidRPr="004E1335" w:rsidRDefault="00C13B8B" w:rsidP="00C13B8B">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color w:val="000000"/>
          <w:sz w:val="20"/>
          <w:szCs w:val="20"/>
        </w:rPr>
        <w:t>Juegos: Propuestas que involucren a todos los participantes y generen un clima de esparcimiento y disfrute compartido.</w:t>
      </w:r>
    </w:p>
    <w:p w:rsidR="00C13B8B" w:rsidRPr="004E1335" w:rsidRDefault="00C13B8B" w:rsidP="00C13B8B">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color w:val="000000"/>
          <w:sz w:val="20"/>
          <w:szCs w:val="20"/>
        </w:rPr>
        <w:t>Destrezas: Malabares, rola rola, etc.</w:t>
      </w:r>
    </w:p>
    <w:p w:rsidR="00C13B8B" w:rsidRPr="004E1335" w:rsidRDefault="00C13B8B" w:rsidP="00C13B8B">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Juego de sonidos: identificar los distintos sonidos que la naturaleza nos presenta.  La importancia del oído en la naturaleza ¿Todas las especies escuchan los mismos sonidos?, ¿capta el mismo espectro auditivo un perro que un humano?, ¿por qué puede ser que tengamos menor audición, a pesar de ser una especie más desarrollada?</w:t>
      </w:r>
    </w:p>
    <w:p w:rsidR="00C13B8B" w:rsidRPr="004E1335" w:rsidRDefault="00C13B8B" w:rsidP="00C13B8B">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Realizar búsquedas del tesoro con distintos elementos naturales (hojas ramas, piedras, insectos, etc.)</w:t>
      </w:r>
    </w:p>
    <w:p w:rsidR="001B624A" w:rsidRPr="004E1335" w:rsidRDefault="001B624A" w:rsidP="001B624A">
      <w:p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p>
    <w:p w:rsidR="001B624A" w:rsidRPr="004E1335" w:rsidRDefault="001B624A" w:rsidP="001B624A">
      <w:p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p>
    <w:p w:rsidR="001B624A" w:rsidRPr="004E1335" w:rsidRDefault="001B624A" w:rsidP="001B624A">
      <w:p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p>
    <w:p w:rsidR="004E1335" w:rsidRDefault="004E1335" w:rsidP="004E1335">
      <w:pPr>
        <w:pBdr>
          <w:top w:val="nil"/>
          <w:left w:val="nil"/>
          <w:bottom w:val="nil"/>
          <w:right w:val="nil"/>
          <w:between w:val="nil"/>
        </w:pBdr>
        <w:spacing w:after="0" w:line="259" w:lineRule="auto"/>
        <w:ind w:left="720"/>
        <w:jc w:val="both"/>
        <w:rPr>
          <w:rFonts w:ascii="Microsoft New Tai Lue" w:eastAsia="Calibri" w:hAnsi="Microsoft New Tai Lue" w:cs="Microsoft New Tai Lue"/>
          <w:sz w:val="20"/>
          <w:szCs w:val="20"/>
        </w:rPr>
      </w:pPr>
    </w:p>
    <w:p w:rsidR="00C13B8B" w:rsidRPr="004E1335" w:rsidRDefault="00C13B8B" w:rsidP="001B624A">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Teatro de luces y sombras, actividad que puede ser planeada como actividad campamentil propia de Educación Física, desde el guion puede tratar ESI, derechos del niño, lengua, sociales, ciencias, etc., trabajar distancia, dimensiones, proyección, formas, al no verse los rostros evitas la exposición de imagen. Materiales, solo una luz, sábana y diversos elementos que puede encontrar en el hogar.</w:t>
      </w:r>
    </w:p>
    <w:p w:rsidR="00C13B8B" w:rsidRPr="004E1335" w:rsidRDefault="00C13B8B" w:rsidP="00C13B8B">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Actividades de cabuyería, comenzar en primer ciclo atarse los cordones y luego continuar con otros tipos de nudos y/ o disposiciones de cordones en las zapatillas</w:t>
      </w:r>
    </w:p>
    <w:p w:rsidR="00C13B8B" w:rsidRPr="004E1335" w:rsidRDefault="00C13B8B" w:rsidP="00C13B8B">
      <w:pPr>
        <w:pBdr>
          <w:top w:val="nil"/>
          <w:left w:val="nil"/>
          <w:bottom w:val="nil"/>
          <w:right w:val="nil"/>
          <w:between w:val="nil"/>
        </w:pBdr>
        <w:spacing w:after="160" w:line="259" w:lineRule="auto"/>
        <w:ind w:left="720"/>
        <w:jc w:val="both"/>
        <w:rPr>
          <w:rFonts w:ascii="Microsoft New Tai Lue" w:eastAsia="Calibri" w:hAnsi="Microsoft New Tai Lue" w:cs="Microsoft New Tai Lue"/>
          <w:color w:val="000000"/>
          <w:sz w:val="20"/>
          <w:szCs w:val="20"/>
        </w:rPr>
      </w:pPr>
    </w:p>
    <w:p w:rsidR="00C13B8B" w:rsidRPr="004E1335" w:rsidRDefault="00C13B8B" w:rsidP="00C13B8B">
      <w:pPr>
        <w:spacing w:after="160" w:line="259" w:lineRule="auto"/>
        <w:ind w:left="284"/>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b/>
          <w:sz w:val="20"/>
          <w:szCs w:val="20"/>
          <w:u w:val="single"/>
        </w:rPr>
        <w:t>Actividades para realizar fuera de cámara y compartir posteriormente con el grupo</w:t>
      </w:r>
      <w:r w:rsidRPr="004E1335">
        <w:rPr>
          <w:rFonts w:ascii="Microsoft New Tai Lue" w:eastAsia="Calibri" w:hAnsi="Microsoft New Tai Lue" w:cs="Microsoft New Tai Lue"/>
          <w:sz w:val="20"/>
          <w:szCs w:val="20"/>
        </w:rPr>
        <w:t>.</w:t>
      </w:r>
    </w:p>
    <w:p w:rsidR="00C13B8B" w:rsidRPr="004E1335" w:rsidRDefault="00C13B8B" w:rsidP="00C13B8B">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color w:val="000000"/>
          <w:sz w:val="20"/>
          <w:szCs w:val="20"/>
        </w:rPr>
        <w:t>Producciones individuales y con la colaboración de la familia:</w:t>
      </w:r>
    </w:p>
    <w:p w:rsidR="00C13B8B" w:rsidRPr="004E1335" w:rsidRDefault="00C13B8B" w:rsidP="00C13B8B">
      <w:pPr>
        <w:numPr>
          <w:ilvl w:val="1"/>
          <w:numId w:val="22"/>
        </w:numPr>
        <w:pBdr>
          <w:top w:val="nil"/>
          <w:left w:val="nil"/>
          <w:bottom w:val="nil"/>
          <w:right w:val="nil"/>
          <w:between w:val="nil"/>
        </w:pBdr>
        <w:spacing w:after="0" w:line="259" w:lineRule="auto"/>
        <w:contextualSpacing/>
        <w:jc w:val="both"/>
        <w:rPr>
          <w:rFonts w:ascii="Microsoft New Tai Lue" w:eastAsia="Calibri" w:hAnsi="Microsoft New Tai Lue" w:cs="Microsoft New Tai Lue"/>
          <w:color w:val="000000"/>
          <w:sz w:val="20"/>
          <w:szCs w:val="20"/>
        </w:rPr>
      </w:pPr>
      <w:r w:rsidRPr="004E1335">
        <w:rPr>
          <w:rFonts w:ascii="Microsoft New Tai Lue" w:eastAsia="Calibri" w:hAnsi="Microsoft New Tai Lue" w:cs="Microsoft New Tai Lue"/>
          <w:color w:val="000000"/>
          <w:sz w:val="20"/>
          <w:szCs w:val="20"/>
        </w:rPr>
        <w:t xml:space="preserve">Actividades artísticas, sketch, confecciones de indumentarias, disfraces, etc. </w:t>
      </w:r>
    </w:p>
    <w:p w:rsidR="00C13B8B" w:rsidRPr="004E1335" w:rsidRDefault="00C13B8B" w:rsidP="00C13B8B">
      <w:pPr>
        <w:numPr>
          <w:ilvl w:val="1"/>
          <w:numId w:val="22"/>
        </w:numPr>
        <w:pBdr>
          <w:top w:val="nil"/>
          <w:left w:val="nil"/>
          <w:bottom w:val="nil"/>
          <w:right w:val="nil"/>
          <w:between w:val="nil"/>
        </w:pBdr>
        <w:spacing w:after="0" w:line="259" w:lineRule="auto"/>
        <w:contextualSpacing/>
        <w:jc w:val="both"/>
        <w:rPr>
          <w:rFonts w:ascii="Microsoft New Tai Lue" w:eastAsia="Calibri" w:hAnsi="Microsoft New Tai Lue" w:cs="Microsoft New Tai Lue"/>
          <w:color w:val="000000"/>
          <w:sz w:val="20"/>
          <w:szCs w:val="20"/>
        </w:rPr>
      </w:pPr>
      <w:r w:rsidRPr="004E1335">
        <w:rPr>
          <w:rFonts w:ascii="Microsoft New Tai Lue" w:eastAsia="Calibri" w:hAnsi="Microsoft New Tai Lue" w:cs="Microsoft New Tai Lue"/>
          <w:color w:val="000000"/>
          <w:sz w:val="20"/>
          <w:szCs w:val="20"/>
        </w:rPr>
        <w:t>Construcciones rusticas: barriletes, refugios, zancos, canteros, macetas, cestos, kits de camping, materiales de educación física, brújulas, etc.</w:t>
      </w:r>
    </w:p>
    <w:p w:rsidR="00C13B8B" w:rsidRPr="004E1335" w:rsidRDefault="00C13B8B" w:rsidP="00C13B8B">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color w:val="000000"/>
          <w:sz w:val="20"/>
          <w:szCs w:val="20"/>
        </w:rPr>
        <w:t xml:space="preserve"> Reflexión y debate: Podemos involucrar problemáticas actuales y trabajar sobre eso. </w:t>
      </w:r>
    </w:p>
    <w:p w:rsidR="00C13B8B" w:rsidRPr="004E1335" w:rsidRDefault="00C13B8B" w:rsidP="00C13B8B">
      <w:pPr>
        <w:numPr>
          <w:ilvl w:val="0"/>
          <w:numId w:val="22"/>
        </w:numPr>
        <w:pBdr>
          <w:top w:val="nil"/>
          <w:left w:val="nil"/>
          <w:bottom w:val="nil"/>
          <w:right w:val="nil"/>
          <w:between w:val="nil"/>
        </w:pBdr>
        <w:spacing w:after="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color w:val="000000"/>
          <w:sz w:val="20"/>
          <w:szCs w:val="20"/>
        </w:rPr>
        <w:t>Elaboración de merienda saludable, cocina rústica, recetas.</w:t>
      </w:r>
    </w:p>
    <w:p w:rsidR="00C13B8B" w:rsidRPr="004E1335" w:rsidRDefault="00C13B8B" w:rsidP="00C13B8B">
      <w:pPr>
        <w:pBdr>
          <w:top w:val="nil"/>
          <w:left w:val="nil"/>
          <w:bottom w:val="nil"/>
          <w:right w:val="nil"/>
          <w:between w:val="nil"/>
        </w:pBdr>
        <w:spacing w:after="160" w:line="259" w:lineRule="auto"/>
        <w:ind w:left="720"/>
        <w:jc w:val="both"/>
        <w:rPr>
          <w:rFonts w:ascii="Microsoft New Tai Lue" w:eastAsia="Calibri" w:hAnsi="Microsoft New Tai Lue" w:cs="Microsoft New Tai Lue"/>
          <w:color w:val="980000"/>
          <w:sz w:val="20"/>
          <w:szCs w:val="20"/>
        </w:rPr>
      </w:pPr>
    </w:p>
    <w:p w:rsidR="00C13B8B" w:rsidRPr="004E1335" w:rsidRDefault="00C13B8B" w:rsidP="00C13B8B">
      <w:pPr>
        <w:spacing w:after="160" w:line="259" w:lineRule="auto"/>
        <w:jc w:val="both"/>
        <w:rPr>
          <w:rFonts w:ascii="Microsoft New Tai Lue" w:eastAsia="Calibri" w:hAnsi="Microsoft New Tai Lue" w:cs="Microsoft New Tai Lue"/>
          <w:b/>
          <w:sz w:val="20"/>
          <w:szCs w:val="20"/>
          <w:u w:val="single"/>
        </w:rPr>
      </w:pPr>
      <w:r w:rsidRPr="004E1335">
        <w:rPr>
          <w:rFonts w:ascii="Microsoft New Tai Lue" w:eastAsia="Calibri" w:hAnsi="Microsoft New Tai Lue" w:cs="Microsoft New Tai Lue"/>
          <w:b/>
          <w:sz w:val="20"/>
          <w:szCs w:val="20"/>
          <w:u w:val="single"/>
        </w:rPr>
        <w:t>Propuesta verde</w:t>
      </w:r>
    </w:p>
    <w:p w:rsidR="00C13B8B" w:rsidRPr="004E1335" w:rsidRDefault="00C13B8B" w:rsidP="00C13B8B">
      <w:pPr>
        <w:spacing w:after="160" w:line="259" w:lineRule="auto"/>
        <w:jc w:val="both"/>
        <w:rPr>
          <w:rFonts w:ascii="Microsoft New Tai Lue" w:eastAsia="Calibri" w:hAnsi="Microsoft New Tai Lue" w:cs="Microsoft New Tai Lue"/>
          <w:sz w:val="20"/>
          <w:szCs w:val="20"/>
          <w:u w:val="single"/>
        </w:rPr>
      </w:pPr>
      <w:r w:rsidRPr="004E1335">
        <w:rPr>
          <w:rFonts w:ascii="Microsoft New Tai Lue" w:eastAsia="Calibri" w:hAnsi="Microsoft New Tai Lue" w:cs="Microsoft New Tai Lue"/>
          <w:sz w:val="20"/>
          <w:szCs w:val="20"/>
          <w:u w:val="single"/>
        </w:rPr>
        <w:t xml:space="preserve">Abordar las problemáticas ambientales </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Debemos tomar conciencia de la deforestación de bosques y montes nativos, por ejemplo, los que se producen en nuestros deltas e islas del río Paraná, que perjudican directamente la vida de los humedales y afecta a especies de árboles autóctonos que son tan necesarios para la vida, como así también la fauna.</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Sensibilizar y acercar a los estudiantes al medio natural mediante propuestas integradoras donde interactúen diferentes actores de la sociedad (individuo, familia, escuelas, comunidad, organismos públicos, etc.)</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La basura es una problemática que debe ser atendida y tratada por todos los ciudadanos. Tenemos la posibilidad de transformar la basura mediante el reciclaje, existen diferentes tipos de residuos, ¿cómo podemos reciclarlos?, ¿cuánto afectan a la naturaleza?, ¿en qué grado? (es importante brindar datos sobre lo que tarda en degradarse cada residuo, dependiendo de su composición, así como los contaminantes que generan)</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Ejemplos de reciclaje: creación de eco botella o ladrillo ecológico, compostaje, utilización de desecho orgánicos, etc.</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Mediante la siembra o trasplante de especies a elección, llevar a cabo una red de intercambio donde los estudiantes puedan ofrecer y/o cooperar a la mejora de espacios verdes de su localidad, edificios públicos, etc. Como así también, intercambiar especies entre escuelas y gestionar arbolado y parquizado para la misma.</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Enviar fotografías o videos que reflejen la naturaleza que rodea su vivienda, detallando que árboles tiene cerca de su casa, si son autóctonas, o alguna imagen sobre la contaminación que existe en su barrio.</w:t>
      </w:r>
    </w:p>
    <w:p w:rsidR="001B624A" w:rsidRPr="004E1335" w:rsidRDefault="001B624A" w:rsidP="00C13B8B">
      <w:pPr>
        <w:spacing w:after="160" w:line="259" w:lineRule="auto"/>
        <w:jc w:val="both"/>
        <w:rPr>
          <w:rFonts w:ascii="Microsoft New Tai Lue" w:eastAsia="Calibri" w:hAnsi="Microsoft New Tai Lue" w:cs="Microsoft New Tai Lue"/>
          <w:b/>
          <w:sz w:val="20"/>
          <w:szCs w:val="20"/>
          <w:u w:val="single"/>
        </w:rPr>
      </w:pPr>
    </w:p>
    <w:p w:rsidR="004E1335" w:rsidRDefault="004E1335" w:rsidP="00C13B8B">
      <w:pPr>
        <w:spacing w:after="160" w:line="259" w:lineRule="auto"/>
        <w:jc w:val="both"/>
        <w:rPr>
          <w:rFonts w:ascii="Microsoft New Tai Lue" w:eastAsia="Calibri" w:hAnsi="Microsoft New Tai Lue" w:cs="Microsoft New Tai Lue"/>
          <w:b/>
          <w:sz w:val="20"/>
          <w:szCs w:val="20"/>
          <w:u w:val="single"/>
        </w:rPr>
      </w:pPr>
    </w:p>
    <w:p w:rsidR="001B624A" w:rsidRPr="004E1335" w:rsidRDefault="00C13B8B" w:rsidP="00C13B8B">
      <w:pPr>
        <w:spacing w:after="160" w:line="259" w:lineRule="auto"/>
        <w:jc w:val="both"/>
        <w:rPr>
          <w:rFonts w:ascii="Microsoft New Tai Lue" w:eastAsia="Calibri" w:hAnsi="Microsoft New Tai Lue" w:cs="Microsoft New Tai Lue"/>
          <w:b/>
          <w:sz w:val="20"/>
          <w:szCs w:val="20"/>
          <w:u w:val="single"/>
        </w:rPr>
      </w:pPr>
      <w:r w:rsidRPr="004E1335">
        <w:rPr>
          <w:rFonts w:ascii="Microsoft New Tai Lue" w:eastAsia="Calibri" w:hAnsi="Microsoft New Tai Lue" w:cs="Microsoft New Tai Lue"/>
          <w:b/>
          <w:sz w:val="20"/>
          <w:szCs w:val="20"/>
          <w:u w:val="single"/>
        </w:rPr>
        <w:t>Propuesta de investigación</w:t>
      </w:r>
    </w:p>
    <w:p w:rsidR="00C13B8B" w:rsidRPr="004E1335" w:rsidRDefault="00C13B8B" w:rsidP="00C13B8B">
      <w:pPr>
        <w:spacing w:after="160" w:line="259" w:lineRule="auto"/>
        <w:jc w:val="both"/>
        <w:rPr>
          <w:rFonts w:ascii="Microsoft New Tai Lue" w:eastAsia="Calibri" w:hAnsi="Microsoft New Tai Lue" w:cs="Microsoft New Tai Lue"/>
          <w:b/>
          <w:sz w:val="20"/>
          <w:szCs w:val="20"/>
          <w:u w:val="single"/>
        </w:rPr>
      </w:pPr>
      <w:r w:rsidRPr="004E1335">
        <w:rPr>
          <w:rFonts w:ascii="Microsoft New Tai Lue" w:eastAsia="Calibri" w:hAnsi="Microsoft New Tai Lue" w:cs="Microsoft New Tai Lue"/>
          <w:sz w:val="20"/>
          <w:szCs w:val="20"/>
        </w:rPr>
        <w:t>Observar el paisaje en que se encuentren los estudiantes y plantear la posibilidad de desarrollar un proyecto para este entorno. Cada grupo estudiará y planteará uno, desde la óptica que le sea asignada:</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 Turística</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 Industrial</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 xml:space="preserve">- Rural </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 Agrícola</w:t>
      </w:r>
    </w:p>
    <w:p w:rsidR="00714341" w:rsidRPr="004E1335" w:rsidRDefault="00714341"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 Reserva natural</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 xml:space="preserve">Los grupos podrán desarrollar su investigación y exponer la misma ante el resto de los estudiantes, argumentándola. </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Como  influyen los puntos de vista a la hora de planificar el desarrollo de un lugar ¿A qué le darían prioridad, a las reservas de agua, a la creación de puestos de trabajo, a la conservación de la naturaleza, la preservación de los montes nativos, la productividad, el reciclaje?</w:t>
      </w:r>
    </w:p>
    <w:p w:rsidR="00C13B8B" w:rsidRPr="004E1335" w:rsidRDefault="004E1335" w:rsidP="00C13B8B">
      <w:pPr>
        <w:spacing w:after="160" w:line="259" w:lineRule="auto"/>
        <w:jc w:val="both"/>
        <w:rPr>
          <w:rFonts w:ascii="Microsoft New Tai Lue" w:eastAsia="Calibri" w:hAnsi="Microsoft New Tai Lue" w:cs="Microsoft New Tai Lue"/>
          <w:b/>
          <w:sz w:val="20"/>
          <w:szCs w:val="20"/>
          <w:u w:val="single"/>
        </w:rPr>
      </w:pPr>
      <w:r>
        <w:rPr>
          <w:rFonts w:ascii="Microsoft New Tai Lue" w:eastAsia="Calibri" w:hAnsi="Microsoft New Tai Lue" w:cs="Microsoft New Tai Lue"/>
          <w:b/>
          <w:sz w:val="20"/>
          <w:szCs w:val="20"/>
          <w:u w:val="single"/>
        </w:rPr>
        <w:t>Perí</w:t>
      </w:r>
      <w:r w:rsidR="00C13B8B" w:rsidRPr="004E1335">
        <w:rPr>
          <w:rFonts w:ascii="Microsoft New Tai Lue" w:eastAsia="Calibri" w:hAnsi="Microsoft New Tai Lue" w:cs="Microsoft New Tai Lue"/>
          <w:b/>
          <w:sz w:val="20"/>
          <w:szCs w:val="20"/>
          <w:u w:val="single"/>
        </w:rPr>
        <w:t>odo de realización</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bookmarkStart w:id="1" w:name="_Hlk49683174"/>
      <w:r w:rsidRPr="004E1335">
        <w:rPr>
          <w:rFonts w:ascii="Microsoft New Tai Lue" w:eastAsia="Calibri" w:hAnsi="Microsoft New Tai Lue" w:cs="Microsoft New Tai Lue"/>
          <w:sz w:val="20"/>
          <w:szCs w:val="20"/>
        </w:rPr>
        <w:t>Teniendo en cuenta la Resolución 4980/19 CGE que aprueba el Calendario Escolar, donde expresa que el mes de abril da Inicio al Programa Entre Ríos Acampa y da como cierre al mismo en el mes de diciembre, y frente a la situación sanitaria que estamos atravesando y en particular la de la provincia, es que motivamos que este proyecto se aplique desde el mes de septiembre en adelante en todas sus formas y variantes, teniendo en cuenta las particularidades de cada comunidad.</w:t>
      </w:r>
    </w:p>
    <w:bookmarkEnd w:id="1"/>
    <w:p w:rsidR="00C13B8B" w:rsidRPr="004E1335" w:rsidRDefault="004E1335" w:rsidP="00C13B8B">
      <w:pPr>
        <w:spacing w:after="160" w:line="259" w:lineRule="auto"/>
        <w:jc w:val="both"/>
        <w:rPr>
          <w:rFonts w:ascii="Microsoft New Tai Lue" w:eastAsia="Calibri" w:hAnsi="Microsoft New Tai Lue" w:cs="Microsoft New Tai Lue"/>
          <w:b/>
          <w:sz w:val="20"/>
          <w:szCs w:val="20"/>
          <w:u w:val="single"/>
        </w:rPr>
      </w:pPr>
      <w:r>
        <w:rPr>
          <w:rFonts w:ascii="Microsoft New Tai Lue" w:eastAsia="Calibri" w:hAnsi="Microsoft New Tai Lue" w:cs="Microsoft New Tai Lue"/>
          <w:b/>
          <w:sz w:val="20"/>
          <w:szCs w:val="20"/>
          <w:u w:val="single"/>
        </w:rPr>
        <w:t>Reconocimiento</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Se encuentra en trámite la resolución para declararlo de Interés Educativo.</w:t>
      </w:r>
    </w:p>
    <w:p w:rsidR="00C13B8B" w:rsidRPr="004E1335" w:rsidRDefault="00C13B8B" w:rsidP="00C13B8B">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 xml:space="preserve">Cada docente deberá enviar a los supervisores la cantidad de estudiantes participantes en las jornadas organizadas por su institución </w:t>
      </w:r>
    </w:p>
    <w:p w:rsidR="00BA58B9" w:rsidRPr="004E1335" w:rsidRDefault="00C13B8B" w:rsidP="00565A11">
      <w:pPr>
        <w:spacing w:after="160" w:line="259" w:lineRule="auto"/>
        <w:jc w:val="both"/>
        <w:rPr>
          <w:rFonts w:ascii="Microsoft New Tai Lue" w:eastAsia="Calibri" w:hAnsi="Microsoft New Tai Lue" w:cs="Microsoft New Tai Lue"/>
          <w:sz w:val="20"/>
          <w:szCs w:val="20"/>
        </w:rPr>
      </w:pPr>
      <w:r w:rsidRPr="004E1335">
        <w:rPr>
          <w:rFonts w:ascii="Microsoft New Tai Lue" w:eastAsia="Calibri" w:hAnsi="Microsoft New Tai Lue" w:cs="Microsoft New Tai Lue"/>
          <w:sz w:val="20"/>
          <w:szCs w:val="20"/>
        </w:rPr>
        <w:t>Desde la Dirección de Educación física del CGE se le otorgará un diploma a cada estudiante dejando constancia de su participación y desempeño en estas jornadas.</w:t>
      </w:r>
      <w:bookmarkStart w:id="2" w:name="_gjdgxs" w:colFirst="0" w:colLast="0"/>
      <w:bookmarkEnd w:id="2"/>
    </w:p>
    <w:sectPr w:rsidR="00BA58B9" w:rsidRPr="004E1335" w:rsidSect="00EB4634">
      <w:headerReference w:type="default" r:id="rId9"/>
      <w:footerReference w:type="default" r:id="rId10"/>
      <w:pgSz w:w="11906" w:h="16838"/>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44" w:rsidRDefault="00C70844" w:rsidP="001F5FCB">
      <w:r>
        <w:separator/>
      </w:r>
    </w:p>
  </w:endnote>
  <w:endnote w:type="continuationSeparator" w:id="0">
    <w:p w:rsidR="00C70844" w:rsidRDefault="00C70844" w:rsidP="001F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35" w:rsidRPr="004E1335" w:rsidRDefault="004E1335" w:rsidP="004E1335">
    <w:pPr>
      <w:pStyle w:val="Piedepgina"/>
      <w:jc w:val="center"/>
      <w:rPr>
        <w:rFonts w:ascii="Microsoft New Tai Lue" w:hAnsi="Microsoft New Tai Lue" w:cs="Microsoft New Tai Lue"/>
        <w:sz w:val="18"/>
        <w:szCs w:val="18"/>
        <w:lang w:val="es-UY" w:eastAsia="es-ES"/>
      </w:rPr>
    </w:pPr>
    <w:r w:rsidRPr="004E1335">
      <w:rPr>
        <w:rFonts w:ascii="Microsoft New Tai Lue" w:hAnsi="Microsoft New Tai Lue" w:cs="Microsoft New Tai Lue"/>
        <w:sz w:val="18"/>
        <w:szCs w:val="18"/>
        <w:lang w:val="es-UY" w:eastAsia="es-ES"/>
      </w:rPr>
      <w:t>Dirección de Educación Física</w:t>
    </w:r>
  </w:p>
  <w:p w:rsidR="004E1335" w:rsidRPr="004E1335" w:rsidRDefault="004E1335" w:rsidP="004E1335">
    <w:pPr>
      <w:pStyle w:val="Piedepgina"/>
      <w:jc w:val="center"/>
      <w:rPr>
        <w:rFonts w:ascii="Microsoft New Tai Lue" w:hAnsi="Microsoft New Tai Lue" w:cs="Microsoft New Tai Lue"/>
        <w:sz w:val="18"/>
        <w:szCs w:val="18"/>
      </w:rPr>
    </w:pPr>
    <w:r w:rsidRPr="004E1335">
      <w:rPr>
        <w:rFonts w:ascii="Microsoft New Tai Lue" w:hAnsi="Microsoft New Tai Lue" w:cs="Microsoft New Tai Lue"/>
        <w:sz w:val="18"/>
        <w:szCs w:val="18"/>
      </w:rPr>
      <w:t>Consejo General de Educación</w:t>
    </w:r>
  </w:p>
  <w:p w:rsidR="004E1335" w:rsidRPr="004E1335" w:rsidRDefault="004E1335" w:rsidP="004E1335">
    <w:pPr>
      <w:pStyle w:val="Piedepgina"/>
      <w:jc w:val="center"/>
      <w:rPr>
        <w:rFonts w:ascii="Microsoft New Tai Lue" w:hAnsi="Microsoft New Tai Lue" w:cs="Microsoft New Tai Lue"/>
        <w:sz w:val="18"/>
        <w:szCs w:val="18"/>
      </w:rPr>
    </w:pPr>
    <w:r w:rsidRPr="004E1335">
      <w:rPr>
        <w:rFonts w:ascii="Microsoft New Tai Lue" w:hAnsi="Microsoft New Tai Lue" w:cs="Microsoft New Tai Lue"/>
        <w:sz w:val="18"/>
        <w:szCs w:val="18"/>
      </w:rPr>
      <w:t xml:space="preserve">Córdoba </w:t>
    </w:r>
    <w:r>
      <w:rPr>
        <w:rFonts w:ascii="Microsoft New Tai Lue" w:hAnsi="Microsoft New Tai Lue" w:cs="Microsoft New Tai Lue"/>
        <w:sz w:val="18"/>
        <w:szCs w:val="18"/>
      </w:rPr>
      <w:t>305</w:t>
    </w:r>
    <w:r w:rsidRPr="004E1335">
      <w:rPr>
        <w:rFonts w:ascii="Microsoft New Tai Lue" w:hAnsi="Microsoft New Tai Lue" w:cs="Microsoft New Tai Lue"/>
        <w:sz w:val="18"/>
        <w:szCs w:val="18"/>
      </w:rPr>
      <w:t xml:space="preserve"> | </w:t>
    </w:r>
    <w:r>
      <w:rPr>
        <w:rFonts w:ascii="Microsoft New Tai Lue" w:hAnsi="Microsoft New Tai Lue" w:cs="Microsoft New Tai Lue"/>
        <w:sz w:val="18"/>
        <w:szCs w:val="18"/>
      </w:rPr>
      <w:t xml:space="preserve">Piso 6 | </w:t>
    </w:r>
    <w:r w:rsidRPr="004E1335">
      <w:rPr>
        <w:rFonts w:ascii="Microsoft New Tai Lue" w:hAnsi="Microsoft New Tai Lue" w:cs="Microsoft New Tai Lue"/>
        <w:sz w:val="18"/>
        <w:szCs w:val="18"/>
      </w:rPr>
      <w:t>Paraná | Entre Ríos</w:t>
    </w:r>
  </w:p>
  <w:p w:rsidR="004E1335" w:rsidRPr="004E1335" w:rsidRDefault="004E1335" w:rsidP="004E1335">
    <w:pPr>
      <w:pStyle w:val="Piedepgina"/>
      <w:jc w:val="center"/>
      <w:rPr>
        <w:rFonts w:ascii="Microsoft New Tai Lue" w:hAnsi="Microsoft New Tai Lue" w:cs="Microsoft New Tai Lue"/>
        <w:sz w:val="18"/>
        <w:szCs w:val="18"/>
      </w:rPr>
    </w:pPr>
    <w:r w:rsidRPr="004E1335">
      <w:rPr>
        <w:rFonts w:ascii="Microsoft New Tai Lue" w:hAnsi="Microsoft New Tai Lue" w:cs="Microsoft New Tai Lue"/>
        <w:sz w:val="18"/>
        <w:szCs w:val="18"/>
      </w:rPr>
      <w:t>(0343) 4</w:t>
    </w:r>
    <w:r>
      <w:rPr>
        <w:rFonts w:ascii="Microsoft New Tai Lue" w:hAnsi="Microsoft New Tai Lue" w:cs="Microsoft New Tai Lue"/>
        <w:sz w:val="18"/>
        <w:szCs w:val="18"/>
      </w:rPr>
      <w:t>840679</w:t>
    </w:r>
    <w:r w:rsidRPr="004E1335">
      <w:rPr>
        <w:rFonts w:ascii="Microsoft New Tai Lue" w:hAnsi="Microsoft New Tai Lue" w:cs="Microsoft New Tai Lue"/>
        <w:sz w:val="18"/>
        <w:szCs w:val="18"/>
      </w:rPr>
      <w:t xml:space="preserve"> | cge.entrerios.gov.ar</w:t>
    </w:r>
  </w:p>
  <w:p w:rsidR="006875CF" w:rsidRPr="00AB63ED" w:rsidRDefault="006875CF" w:rsidP="004E1335">
    <w:pPr>
      <w:spacing w:after="0"/>
      <w:jc w:val="center"/>
      <w:rPr>
        <w:sz w:val="18"/>
        <w:szCs w:val="18"/>
      </w:rPr>
    </w:pPr>
  </w:p>
  <w:p w:rsidR="006875CF" w:rsidRPr="006875CF" w:rsidRDefault="006875CF" w:rsidP="00AB63E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44" w:rsidRDefault="00C70844" w:rsidP="001F5FCB">
      <w:r>
        <w:separator/>
      </w:r>
    </w:p>
  </w:footnote>
  <w:footnote w:type="continuationSeparator" w:id="0">
    <w:p w:rsidR="00C70844" w:rsidRDefault="00C70844" w:rsidP="001F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35" w:rsidRPr="00CB3966" w:rsidRDefault="004E1335" w:rsidP="004E1335">
    <w:pPr>
      <w:pStyle w:val="Encabezado"/>
      <w:rPr>
        <w:rFonts w:ascii="Microsoft New Tai Lue" w:hAnsi="Microsoft New Tai Lue" w:cs="Microsoft New Tai Lue"/>
        <w:sz w:val="16"/>
        <w:szCs w:val="16"/>
      </w:rPr>
    </w:pPr>
    <w:r>
      <w:rPr>
        <w:noProof/>
      </w:rPr>
      <mc:AlternateContent>
        <mc:Choice Requires="wps">
          <w:drawing>
            <wp:anchor distT="0" distB="0" distL="114300" distR="114300" simplePos="0" relativeHeight="251658240" behindDoc="0" locked="0" layoutInCell="1" allowOverlap="1" wp14:editId="08C1FF6A">
              <wp:simplePos x="0" y="0"/>
              <wp:positionH relativeFrom="column">
                <wp:posOffset>2272665</wp:posOffset>
              </wp:positionH>
              <wp:positionV relativeFrom="paragraph">
                <wp:posOffset>-49530</wp:posOffset>
              </wp:positionV>
              <wp:extent cx="3305175" cy="368300"/>
              <wp:effectExtent l="0" t="0" r="952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335" w:rsidRDefault="004E1335" w:rsidP="004E1335">
                          <w:pPr>
                            <w:pStyle w:val="Encabezado"/>
                            <w:rPr>
                              <w:rFonts w:ascii="Microsoft New Tai Lue" w:hAnsi="Microsoft New Tai Lue" w:cs="Microsoft New Tai Lue"/>
                              <w:sz w:val="16"/>
                              <w:szCs w:val="16"/>
                            </w:rPr>
                          </w:pPr>
                        </w:p>
                        <w:p w:rsidR="004E1335" w:rsidRPr="004E1335" w:rsidRDefault="004E1335" w:rsidP="004E1335">
                          <w:pPr>
                            <w:pStyle w:val="Encabezado"/>
                            <w:rPr>
                              <w:sz w:val="14"/>
                              <w:szCs w:val="14"/>
                              <w:lang w:val="es-ES"/>
                            </w:rPr>
                          </w:pPr>
                          <w:r w:rsidRPr="004E1335">
                            <w:rPr>
                              <w:rFonts w:ascii="Microsoft New Tai Lue" w:hAnsi="Microsoft New Tai Lue" w:cs="Microsoft New Tai Lue"/>
                              <w:sz w:val="14"/>
                              <w:szCs w:val="14"/>
                            </w:rPr>
                            <w:t>2020 – Año del bicentenario de la fundación de la República de Entre Ríos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78.95pt;margin-top:-3.9pt;width:260.2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" stroked="f">
              <v:textbox>
                <w:txbxContent>
                  <w:p w14:paraId="33396CCC" w14:textId="77777777" w:rsidR="004E1335" w:rsidRDefault="004E1335" w:rsidP="004E1335">
                    <w:pPr>
                      <w:pStyle w:val="Encabezado"/>
                      <w:rPr>
                        <w:rFonts w:ascii="Microsoft New Tai Lue" w:hAnsi="Microsoft New Tai Lue" w:cs="Microsoft New Tai Lue"/>
                        <w:sz w:val="16"/>
                        <w:szCs w:val="16"/>
                      </w:rPr>
                    </w:pPr>
                  </w:p>
                  <w:p w14:paraId="7E247D42" w14:textId="49A7E5A3" w:rsidR="004E1335" w:rsidRPr="004E1335" w:rsidRDefault="004E1335" w:rsidP="004E1335">
                    <w:pPr>
                      <w:pStyle w:val="Encabezado"/>
                      <w:rPr>
                        <w:sz w:val="14"/>
                        <w:szCs w:val="14"/>
                        <w:lang w:val="es-ES"/>
                      </w:rPr>
                    </w:pPr>
                    <w:r w:rsidRPr="004E1335">
                      <w:rPr>
                        <w:rFonts w:ascii="Microsoft New Tai Lue" w:hAnsi="Microsoft New Tai Lue" w:cs="Microsoft New Tai Lue"/>
                        <w:sz w:val="14"/>
                        <w:szCs w:val="14"/>
                      </w:rPr>
                      <w:t>2020 – Año del bicentenario de la fundación de la República de Entre Ríos</w:t>
                    </w:r>
                  </w:p>
                </w:txbxContent>
              </v:textbox>
            </v:shape>
          </w:pict>
        </mc:Fallback>
      </mc:AlternateContent>
    </w:r>
    <w:r>
      <w:rPr>
        <w:noProof/>
      </w:rPr>
      <w:drawing>
        <wp:inline distT="0" distB="0" distL="0" distR="0" wp14:anchorId="6B93DF59" wp14:editId="5E4B0480">
          <wp:extent cx="1620000" cy="3816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 de educacion Fisi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381600"/>
                  </a:xfrm>
                  <a:prstGeom prst="rect">
                    <a:avLst/>
                  </a:prstGeom>
                </pic:spPr>
              </pic:pic>
            </a:graphicData>
          </a:graphic>
        </wp:inline>
      </w:drawing>
    </w:r>
    <w:r>
      <w:t xml:space="preserve">            </w:t>
    </w:r>
  </w:p>
  <w:p w:rsidR="0044378A" w:rsidRPr="004E1335" w:rsidRDefault="0044378A" w:rsidP="004E13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DDE"/>
    <w:multiLevelType w:val="hybridMultilevel"/>
    <w:tmpl w:val="731C85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851E8"/>
    <w:multiLevelType w:val="hybridMultilevel"/>
    <w:tmpl w:val="2C12FCF0"/>
    <w:lvl w:ilvl="0" w:tplc="2C0A0001">
      <w:start w:val="1"/>
      <w:numFmt w:val="bullet"/>
      <w:lvlText w:val=""/>
      <w:lvlJc w:val="left"/>
      <w:pPr>
        <w:ind w:left="720" w:hanging="360"/>
      </w:pPr>
      <w:rPr>
        <w:rFonts w:ascii="Symbol" w:hAnsi="Symbol"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781A68"/>
    <w:multiLevelType w:val="hybridMultilevel"/>
    <w:tmpl w:val="64A0A510"/>
    <w:lvl w:ilvl="0" w:tplc="2C0A0001">
      <w:start w:val="1"/>
      <w:numFmt w:val="bullet"/>
      <w:lvlText w:val=""/>
      <w:lvlJc w:val="left"/>
      <w:pPr>
        <w:ind w:left="3697" w:hanging="360"/>
      </w:pPr>
      <w:rPr>
        <w:rFonts w:ascii="Symbol" w:hAnsi="Symbol" w:hint="default"/>
      </w:rPr>
    </w:lvl>
    <w:lvl w:ilvl="1" w:tplc="2C0A0003" w:tentative="1">
      <w:start w:val="1"/>
      <w:numFmt w:val="bullet"/>
      <w:lvlText w:val="o"/>
      <w:lvlJc w:val="left"/>
      <w:pPr>
        <w:ind w:left="4417" w:hanging="360"/>
      </w:pPr>
      <w:rPr>
        <w:rFonts w:ascii="Courier New" w:hAnsi="Courier New" w:cs="Courier New" w:hint="default"/>
      </w:rPr>
    </w:lvl>
    <w:lvl w:ilvl="2" w:tplc="2C0A0005" w:tentative="1">
      <w:start w:val="1"/>
      <w:numFmt w:val="bullet"/>
      <w:lvlText w:val=""/>
      <w:lvlJc w:val="left"/>
      <w:pPr>
        <w:ind w:left="5137" w:hanging="360"/>
      </w:pPr>
      <w:rPr>
        <w:rFonts w:ascii="Wingdings" w:hAnsi="Wingdings" w:hint="default"/>
      </w:rPr>
    </w:lvl>
    <w:lvl w:ilvl="3" w:tplc="2C0A0001" w:tentative="1">
      <w:start w:val="1"/>
      <w:numFmt w:val="bullet"/>
      <w:lvlText w:val=""/>
      <w:lvlJc w:val="left"/>
      <w:pPr>
        <w:ind w:left="5857" w:hanging="360"/>
      </w:pPr>
      <w:rPr>
        <w:rFonts w:ascii="Symbol" w:hAnsi="Symbol" w:hint="default"/>
      </w:rPr>
    </w:lvl>
    <w:lvl w:ilvl="4" w:tplc="2C0A0003" w:tentative="1">
      <w:start w:val="1"/>
      <w:numFmt w:val="bullet"/>
      <w:lvlText w:val="o"/>
      <w:lvlJc w:val="left"/>
      <w:pPr>
        <w:ind w:left="6577" w:hanging="360"/>
      </w:pPr>
      <w:rPr>
        <w:rFonts w:ascii="Courier New" w:hAnsi="Courier New" w:cs="Courier New" w:hint="default"/>
      </w:rPr>
    </w:lvl>
    <w:lvl w:ilvl="5" w:tplc="2C0A0005" w:tentative="1">
      <w:start w:val="1"/>
      <w:numFmt w:val="bullet"/>
      <w:lvlText w:val=""/>
      <w:lvlJc w:val="left"/>
      <w:pPr>
        <w:ind w:left="7297" w:hanging="360"/>
      </w:pPr>
      <w:rPr>
        <w:rFonts w:ascii="Wingdings" w:hAnsi="Wingdings" w:hint="default"/>
      </w:rPr>
    </w:lvl>
    <w:lvl w:ilvl="6" w:tplc="2C0A0001" w:tentative="1">
      <w:start w:val="1"/>
      <w:numFmt w:val="bullet"/>
      <w:lvlText w:val=""/>
      <w:lvlJc w:val="left"/>
      <w:pPr>
        <w:ind w:left="8017" w:hanging="360"/>
      </w:pPr>
      <w:rPr>
        <w:rFonts w:ascii="Symbol" w:hAnsi="Symbol" w:hint="default"/>
      </w:rPr>
    </w:lvl>
    <w:lvl w:ilvl="7" w:tplc="2C0A0003" w:tentative="1">
      <w:start w:val="1"/>
      <w:numFmt w:val="bullet"/>
      <w:lvlText w:val="o"/>
      <w:lvlJc w:val="left"/>
      <w:pPr>
        <w:ind w:left="8737" w:hanging="360"/>
      </w:pPr>
      <w:rPr>
        <w:rFonts w:ascii="Courier New" w:hAnsi="Courier New" w:cs="Courier New" w:hint="default"/>
      </w:rPr>
    </w:lvl>
    <w:lvl w:ilvl="8" w:tplc="2C0A0005" w:tentative="1">
      <w:start w:val="1"/>
      <w:numFmt w:val="bullet"/>
      <w:lvlText w:val=""/>
      <w:lvlJc w:val="left"/>
      <w:pPr>
        <w:ind w:left="9457" w:hanging="360"/>
      </w:pPr>
      <w:rPr>
        <w:rFonts w:ascii="Wingdings" w:hAnsi="Wingdings" w:hint="default"/>
      </w:rPr>
    </w:lvl>
  </w:abstractNum>
  <w:abstractNum w:abstractNumId="3">
    <w:nsid w:val="0C606ADF"/>
    <w:multiLevelType w:val="hybridMultilevel"/>
    <w:tmpl w:val="78827A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D5F1D60"/>
    <w:multiLevelType w:val="hybridMultilevel"/>
    <w:tmpl w:val="21DEA9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0E7179A"/>
    <w:multiLevelType w:val="hybridMultilevel"/>
    <w:tmpl w:val="32647752"/>
    <w:lvl w:ilvl="0" w:tplc="854676CA">
      <w:numFmt w:val="bullet"/>
      <w:lvlText w:val="-"/>
      <w:lvlJc w:val="left"/>
      <w:pPr>
        <w:ind w:left="720" w:hanging="360"/>
      </w:pPr>
      <w:rPr>
        <w:rFonts w:ascii="Georgia" w:eastAsia="Times New Roman" w:hAnsi="Georg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11C08DD"/>
    <w:multiLevelType w:val="hybridMultilevel"/>
    <w:tmpl w:val="6CDA4582"/>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27C623F"/>
    <w:multiLevelType w:val="hybridMultilevel"/>
    <w:tmpl w:val="ADD43D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3ED1CCC"/>
    <w:multiLevelType w:val="hybridMultilevel"/>
    <w:tmpl w:val="61D243E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194C39EB"/>
    <w:multiLevelType w:val="hybridMultilevel"/>
    <w:tmpl w:val="67A6DE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F8440B2"/>
    <w:multiLevelType w:val="hybridMultilevel"/>
    <w:tmpl w:val="557AA7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0C67D50"/>
    <w:multiLevelType w:val="hybridMultilevel"/>
    <w:tmpl w:val="6100AA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47C5835"/>
    <w:multiLevelType w:val="multilevel"/>
    <w:tmpl w:val="6CE61E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E023975"/>
    <w:multiLevelType w:val="hybridMultilevel"/>
    <w:tmpl w:val="BBCE7A50"/>
    <w:lvl w:ilvl="0" w:tplc="854676CA">
      <w:numFmt w:val="bullet"/>
      <w:lvlText w:val="-"/>
      <w:lvlJc w:val="left"/>
      <w:pPr>
        <w:ind w:left="720" w:hanging="360"/>
      </w:pPr>
      <w:rPr>
        <w:rFonts w:ascii="Georgia" w:eastAsia="Times New Roman" w:hAnsi="Georgia"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B3E7AA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6D319E"/>
    <w:multiLevelType w:val="hybridMultilevel"/>
    <w:tmpl w:val="88BC2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DD26DF1"/>
    <w:multiLevelType w:val="hybridMultilevel"/>
    <w:tmpl w:val="2D2419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40C4DA0"/>
    <w:multiLevelType w:val="hybridMultilevel"/>
    <w:tmpl w:val="5428ED6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8DB0367"/>
    <w:multiLevelType w:val="hybridMultilevel"/>
    <w:tmpl w:val="75F84FDE"/>
    <w:lvl w:ilvl="0" w:tplc="F4AC2A3C">
      <w:start w:val="1"/>
      <w:numFmt w:val="decimal"/>
      <w:lvlText w:val="%1-"/>
      <w:lvlJc w:val="left"/>
      <w:pPr>
        <w:ind w:left="1080" w:hanging="360"/>
      </w:pPr>
      <w:rPr>
        <w:rFonts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5E0B175E"/>
    <w:multiLevelType w:val="hybridMultilevel"/>
    <w:tmpl w:val="287478B6"/>
    <w:lvl w:ilvl="0" w:tplc="7292AF4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EC867E1"/>
    <w:multiLevelType w:val="hybridMultilevel"/>
    <w:tmpl w:val="CE44AEF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nsid w:val="791166C4"/>
    <w:multiLevelType w:val="hybridMultilevel"/>
    <w:tmpl w:val="6016807C"/>
    <w:lvl w:ilvl="0" w:tplc="2C0A0001">
      <w:start w:val="1"/>
      <w:numFmt w:val="bullet"/>
      <w:lvlText w:val=""/>
      <w:lvlJc w:val="left"/>
      <w:pPr>
        <w:ind w:left="720" w:hanging="360"/>
      </w:pPr>
      <w:rPr>
        <w:rFonts w:ascii="Symbol" w:hAnsi="Symbol"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1"/>
  </w:num>
  <w:num w:numId="4">
    <w:abstractNumId w:val="15"/>
  </w:num>
  <w:num w:numId="5">
    <w:abstractNumId w:val="0"/>
  </w:num>
  <w:num w:numId="6">
    <w:abstractNumId w:val="8"/>
  </w:num>
  <w:num w:numId="7">
    <w:abstractNumId w:val="13"/>
  </w:num>
  <w:num w:numId="8">
    <w:abstractNumId w:val="5"/>
  </w:num>
  <w:num w:numId="9">
    <w:abstractNumId w:val="18"/>
  </w:num>
  <w:num w:numId="10">
    <w:abstractNumId w:val="2"/>
  </w:num>
  <w:num w:numId="11">
    <w:abstractNumId w:val="3"/>
  </w:num>
  <w:num w:numId="12">
    <w:abstractNumId w:val="7"/>
  </w:num>
  <w:num w:numId="13">
    <w:abstractNumId w:val="17"/>
  </w:num>
  <w:num w:numId="14">
    <w:abstractNumId w:val="1"/>
  </w:num>
  <w:num w:numId="15">
    <w:abstractNumId w:val="21"/>
  </w:num>
  <w:num w:numId="16">
    <w:abstractNumId w:val="10"/>
  </w:num>
  <w:num w:numId="17">
    <w:abstractNumId w:val="14"/>
  </w:num>
  <w:num w:numId="18">
    <w:abstractNumId w:val="4"/>
  </w:num>
  <w:num w:numId="19">
    <w:abstractNumId w:val="20"/>
  </w:num>
  <w:num w:numId="20">
    <w:abstractNumId w:val="6"/>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6C"/>
    <w:rsid w:val="00066BA4"/>
    <w:rsid w:val="0009119A"/>
    <w:rsid w:val="000A0FB3"/>
    <w:rsid w:val="000B28AB"/>
    <w:rsid w:val="000B3F3C"/>
    <w:rsid w:val="000B5E82"/>
    <w:rsid w:val="00114A04"/>
    <w:rsid w:val="00131572"/>
    <w:rsid w:val="00137839"/>
    <w:rsid w:val="001440FA"/>
    <w:rsid w:val="00152147"/>
    <w:rsid w:val="00174E5D"/>
    <w:rsid w:val="00183F12"/>
    <w:rsid w:val="001A035B"/>
    <w:rsid w:val="001A5FF5"/>
    <w:rsid w:val="001A6DDC"/>
    <w:rsid w:val="001B624A"/>
    <w:rsid w:val="001C5DD8"/>
    <w:rsid w:val="001C7FE6"/>
    <w:rsid w:val="001D0BC9"/>
    <w:rsid w:val="001E0AA1"/>
    <w:rsid w:val="001E644B"/>
    <w:rsid w:val="001F0A95"/>
    <w:rsid w:val="001F5FCB"/>
    <w:rsid w:val="00203BB3"/>
    <w:rsid w:val="00213B60"/>
    <w:rsid w:val="00215AA1"/>
    <w:rsid w:val="00221D8F"/>
    <w:rsid w:val="00232171"/>
    <w:rsid w:val="00256CAF"/>
    <w:rsid w:val="00264E60"/>
    <w:rsid w:val="002800F0"/>
    <w:rsid w:val="002E694F"/>
    <w:rsid w:val="00306976"/>
    <w:rsid w:val="00332969"/>
    <w:rsid w:val="00350FEA"/>
    <w:rsid w:val="003627B2"/>
    <w:rsid w:val="003767AE"/>
    <w:rsid w:val="0038023D"/>
    <w:rsid w:val="00381F13"/>
    <w:rsid w:val="00385C3E"/>
    <w:rsid w:val="003864CE"/>
    <w:rsid w:val="0038694D"/>
    <w:rsid w:val="003A2325"/>
    <w:rsid w:val="003D01D4"/>
    <w:rsid w:val="003D5635"/>
    <w:rsid w:val="003D6C96"/>
    <w:rsid w:val="003E2817"/>
    <w:rsid w:val="0040467D"/>
    <w:rsid w:val="004079F4"/>
    <w:rsid w:val="00425C56"/>
    <w:rsid w:val="00426BD1"/>
    <w:rsid w:val="004368A2"/>
    <w:rsid w:val="0044378A"/>
    <w:rsid w:val="00456BCB"/>
    <w:rsid w:val="00461707"/>
    <w:rsid w:val="00470726"/>
    <w:rsid w:val="004802D1"/>
    <w:rsid w:val="00485FFE"/>
    <w:rsid w:val="004E1335"/>
    <w:rsid w:val="004E23E5"/>
    <w:rsid w:val="004E75BA"/>
    <w:rsid w:val="004F6C64"/>
    <w:rsid w:val="0050182D"/>
    <w:rsid w:val="0051355E"/>
    <w:rsid w:val="00515B66"/>
    <w:rsid w:val="0053396E"/>
    <w:rsid w:val="00543C0A"/>
    <w:rsid w:val="00545744"/>
    <w:rsid w:val="00547010"/>
    <w:rsid w:val="00550EE4"/>
    <w:rsid w:val="00565A11"/>
    <w:rsid w:val="00576FCD"/>
    <w:rsid w:val="005B27B8"/>
    <w:rsid w:val="005B420E"/>
    <w:rsid w:val="005C7EFF"/>
    <w:rsid w:val="005E4C6D"/>
    <w:rsid w:val="005F10D3"/>
    <w:rsid w:val="005F5AE8"/>
    <w:rsid w:val="00607E49"/>
    <w:rsid w:val="00617014"/>
    <w:rsid w:val="006259C4"/>
    <w:rsid w:val="00630B1C"/>
    <w:rsid w:val="006332EE"/>
    <w:rsid w:val="00647B78"/>
    <w:rsid w:val="00664405"/>
    <w:rsid w:val="006654EC"/>
    <w:rsid w:val="006679E2"/>
    <w:rsid w:val="00671491"/>
    <w:rsid w:val="0068356F"/>
    <w:rsid w:val="006875CF"/>
    <w:rsid w:val="00690EB9"/>
    <w:rsid w:val="006A3F6F"/>
    <w:rsid w:val="006A46E6"/>
    <w:rsid w:val="006B019B"/>
    <w:rsid w:val="006C469B"/>
    <w:rsid w:val="006C4D3C"/>
    <w:rsid w:val="006D4C54"/>
    <w:rsid w:val="006D66CB"/>
    <w:rsid w:val="006E1565"/>
    <w:rsid w:val="006E2561"/>
    <w:rsid w:val="006F16DB"/>
    <w:rsid w:val="00713CAB"/>
    <w:rsid w:val="00714341"/>
    <w:rsid w:val="0071641E"/>
    <w:rsid w:val="00724C7F"/>
    <w:rsid w:val="00732726"/>
    <w:rsid w:val="00746EF8"/>
    <w:rsid w:val="00751479"/>
    <w:rsid w:val="00763A02"/>
    <w:rsid w:val="00777547"/>
    <w:rsid w:val="00781D53"/>
    <w:rsid w:val="007821B4"/>
    <w:rsid w:val="00782E6C"/>
    <w:rsid w:val="007F0DF5"/>
    <w:rsid w:val="0080083D"/>
    <w:rsid w:val="00815BE6"/>
    <w:rsid w:val="00824960"/>
    <w:rsid w:val="00840ED7"/>
    <w:rsid w:val="008458BE"/>
    <w:rsid w:val="008720CD"/>
    <w:rsid w:val="0087497C"/>
    <w:rsid w:val="0088484D"/>
    <w:rsid w:val="008B6D8A"/>
    <w:rsid w:val="008C06F7"/>
    <w:rsid w:val="008C49B8"/>
    <w:rsid w:val="008C72E5"/>
    <w:rsid w:val="008D6BD1"/>
    <w:rsid w:val="00901E29"/>
    <w:rsid w:val="00914401"/>
    <w:rsid w:val="00915779"/>
    <w:rsid w:val="009529B5"/>
    <w:rsid w:val="009544EA"/>
    <w:rsid w:val="00961751"/>
    <w:rsid w:val="009666BB"/>
    <w:rsid w:val="00981E9F"/>
    <w:rsid w:val="009A04E9"/>
    <w:rsid w:val="009B50B5"/>
    <w:rsid w:val="009C1666"/>
    <w:rsid w:val="009C1F31"/>
    <w:rsid w:val="009C33AB"/>
    <w:rsid w:val="009C33CC"/>
    <w:rsid w:val="00A101AB"/>
    <w:rsid w:val="00A54B9D"/>
    <w:rsid w:val="00A657CC"/>
    <w:rsid w:val="00A65BF2"/>
    <w:rsid w:val="00A77A36"/>
    <w:rsid w:val="00A84C16"/>
    <w:rsid w:val="00A87B6B"/>
    <w:rsid w:val="00AB266E"/>
    <w:rsid w:val="00AB63ED"/>
    <w:rsid w:val="00B0576E"/>
    <w:rsid w:val="00B06CF5"/>
    <w:rsid w:val="00B21FBA"/>
    <w:rsid w:val="00B27F52"/>
    <w:rsid w:val="00B616EC"/>
    <w:rsid w:val="00B70BD6"/>
    <w:rsid w:val="00B76F77"/>
    <w:rsid w:val="00B869A7"/>
    <w:rsid w:val="00BA03BE"/>
    <w:rsid w:val="00BA58B9"/>
    <w:rsid w:val="00BC72DB"/>
    <w:rsid w:val="00BF12D3"/>
    <w:rsid w:val="00BF7472"/>
    <w:rsid w:val="00C01E20"/>
    <w:rsid w:val="00C13B8B"/>
    <w:rsid w:val="00C26923"/>
    <w:rsid w:val="00C43439"/>
    <w:rsid w:val="00C638F2"/>
    <w:rsid w:val="00C70844"/>
    <w:rsid w:val="00C776C7"/>
    <w:rsid w:val="00C85170"/>
    <w:rsid w:val="00C8723A"/>
    <w:rsid w:val="00C9154D"/>
    <w:rsid w:val="00CB293C"/>
    <w:rsid w:val="00CC6DBE"/>
    <w:rsid w:val="00CE0577"/>
    <w:rsid w:val="00CE3B6F"/>
    <w:rsid w:val="00CF53FF"/>
    <w:rsid w:val="00CF7589"/>
    <w:rsid w:val="00D16966"/>
    <w:rsid w:val="00D30809"/>
    <w:rsid w:val="00D31F8A"/>
    <w:rsid w:val="00D462A7"/>
    <w:rsid w:val="00D55F05"/>
    <w:rsid w:val="00D72A2A"/>
    <w:rsid w:val="00D76357"/>
    <w:rsid w:val="00D90AFC"/>
    <w:rsid w:val="00DB619F"/>
    <w:rsid w:val="00DD202E"/>
    <w:rsid w:val="00E167E4"/>
    <w:rsid w:val="00E50B24"/>
    <w:rsid w:val="00E778D4"/>
    <w:rsid w:val="00E86573"/>
    <w:rsid w:val="00E9147F"/>
    <w:rsid w:val="00E9412C"/>
    <w:rsid w:val="00E97250"/>
    <w:rsid w:val="00EA3728"/>
    <w:rsid w:val="00EB4634"/>
    <w:rsid w:val="00EB5BFA"/>
    <w:rsid w:val="00ED29EA"/>
    <w:rsid w:val="00ED48A5"/>
    <w:rsid w:val="00EF0420"/>
    <w:rsid w:val="00F015E7"/>
    <w:rsid w:val="00F01680"/>
    <w:rsid w:val="00F01BA6"/>
    <w:rsid w:val="00F176C7"/>
    <w:rsid w:val="00F4698B"/>
    <w:rsid w:val="00F665D9"/>
    <w:rsid w:val="00F8021A"/>
    <w:rsid w:val="00F853F6"/>
    <w:rsid w:val="00F94A1F"/>
    <w:rsid w:val="00FB2F8E"/>
    <w:rsid w:val="00FB3EC1"/>
    <w:rsid w:val="00FC0E87"/>
    <w:rsid w:val="00FC7536"/>
    <w:rsid w:val="00FD199C"/>
    <w:rsid w:val="00FD456B"/>
    <w:rsid w:val="00FE363B"/>
    <w:rsid w:val="00FE67E5"/>
    <w:rsid w:val="00FE792E"/>
    <w:rsid w:val="00FF0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F8A"/>
    <w:rPr>
      <w:rFonts w:ascii="Tahoma" w:hAnsi="Tahoma" w:cs="Tahoma"/>
      <w:sz w:val="16"/>
      <w:szCs w:val="16"/>
    </w:rPr>
  </w:style>
  <w:style w:type="paragraph" w:styleId="Encabezado">
    <w:name w:val="header"/>
    <w:basedOn w:val="Normal"/>
    <w:link w:val="EncabezadoCar"/>
    <w:uiPriority w:val="99"/>
    <w:unhideWhenUsed/>
    <w:rsid w:val="000A0F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0FB3"/>
  </w:style>
  <w:style w:type="paragraph" w:styleId="Piedepgina">
    <w:name w:val="footer"/>
    <w:basedOn w:val="Normal"/>
    <w:link w:val="PiedepginaCar"/>
    <w:uiPriority w:val="99"/>
    <w:unhideWhenUsed/>
    <w:rsid w:val="000A0F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0FB3"/>
  </w:style>
  <w:style w:type="character" w:styleId="Textoennegrita">
    <w:name w:val="Strong"/>
    <w:basedOn w:val="Fuentedeprrafopredeter"/>
    <w:uiPriority w:val="22"/>
    <w:qFormat/>
    <w:rsid w:val="00724C7F"/>
    <w:rPr>
      <w:b/>
      <w:bCs/>
    </w:rPr>
  </w:style>
  <w:style w:type="paragraph" w:styleId="NormalWeb">
    <w:name w:val="Normal (Web)"/>
    <w:basedOn w:val="Normal"/>
    <w:uiPriority w:val="99"/>
    <w:semiHidden/>
    <w:unhideWhenUsed/>
    <w:rsid w:val="00FD199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70726"/>
    <w:pPr>
      <w:ind w:left="720"/>
      <w:contextualSpacing/>
    </w:pPr>
  </w:style>
  <w:style w:type="character" w:styleId="Hipervnculo">
    <w:name w:val="Hyperlink"/>
    <w:basedOn w:val="Fuentedeprrafopredeter"/>
    <w:uiPriority w:val="99"/>
    <w:unhideWhenUsed/>
    <w:rsid w:val="00713CAB"/>
    <w:rPr>
      <w:color w:val="0000FF" w:themeColor="hyperlink"/>
      <w:u w:val="single"/>
    </w:rPr>
  </w:style>
  <w:style w:type="paragraph" w:styleId="Sinespaciado">
    <w:name w:val="No Spacing"/>
    <w:uiPriority w:val="1"/>
    <w:qFormat/>
    <w:rsid w:val="008D6B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F8A"/>
    <w:rPr>
      <w:rFonts w:ascii="Tahoma" w:hAnsi="Tahoma" w:cs="Tahoma"/>
      <w:sz w:val="16"/>
      <w:szCs w:val="16"/>
    </w:rPr>
  </w:style>
  <w:style w:type="paragraph" w:styleId="Encabezado">
    <w:name w:val="header"/>
    <w:basedOn w:val="Normal"/>
    <w:link w:val="EncabezadoCar"/>
    <w:uiPriority w:val="99"/>
    <w:unhideWhenUsed/>
    <w:rsid w:val="000A0F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0FB3"/>
  </w:style>
  <w:style w:type="paragraph" w:styleId="Piedepgina">
    <w:name w:val="footer"/>
    <w:basedOn w:val="Normal"/>
    <w:link w:val="PiedepginaCar"/>
    <w:uiPriority w:val="99"/>
    <w:unhideWhenUsed/>
    <w:rsid w:val="000A0F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0FB3"/>
  </w:style>
  <w:style w:type="character" w:styleId="Textoennegrita">
    <w:name w:val="Strong"/>
    <w:basedOn w:val="Fuentedeprrafopredeter"/>
    <w:uiPriority w:val="22"/>
    <w:qFormat/>
    <w:rsid w:val="00724C7F"/>
    <w:rPr>
      <w:b/>
      <w:bCs/>
    </w:rPr>
  </w:style>
  <w:style w:type="paragraph" w:styleId="NormalWeb">
    <w:name w:val="Normal (Web)"/>
    <w:basedOn w:val="Normal"/>
    <w:uiPriority w:val="99"/>
    <w:semiHidden/>
    <w:unhideWhenUsed/>
    <w:rsid w:val="00FD199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70726"/>
    <w:pPr>
      <w:ind w:left="720"/>
      <w:contextualSpacing/>
    </w:pPr>
  </w:style>
  <w:style w:type="character" w:styleId="Hipervnculo">
    <w:name w:val="Hyperlink"/>
    <w:basedOn w:val="Fuentedeprrafopredeter"/>
    <w:uiPriority w:val="99"/>
    <w:unhideWhenUsed/>
    <w:rsid w:val="00713CAB"/>
    <w:rPr>
      <w:color w:val="0000FF" w:themeColor="hyperlink"/>
      <w:u w:val="single"/>
    </w:rPr>
  </w:style>
  <w:style w:type="paragraph" w:styleId="Sinespaciado">
    <w:name w:val="No Spacing"/>
    <w:uiPriority w:val="1"/>
    <w:qFormat/>
    <w:rsid w:val="008D6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836">
      <w:bodyDiv w:val="1"/>
      <w:marLeft w:val="0"/>
      <w:marRight w:val="0"/>
      <w:marTop w:val="0"/>
      <w:marBottom w:val="0"/>
      <w:divBdr>
        <w:top w:val="none" w:sz="0" w:space="0" w:color="auto"/>
        <w:left w:val="none" w:sz="0" w:space="0" w:color="auto"/>
        <w:bottom w:val="none" w:sz="0" w:space="0" w:color="auto"/>
        <w:right w:val="none" w:sz="0" w:space="0" w:color="auto"/>
      </w:divBdr>
    </w:div>
    <w:div w:id="237252506">
      <w:bodyDiv w:val="1"/>
      <w:marLeft w:val="0"/>
      <w:marRight w:val="0"/>
      <w:marTop w:val="0"/>
      <w:marBottom w:val="0"/>
      <w:divBdr>
        <w:top w:val="none" w:sz="0" w:space="0" w:color="auto"/>
        <w:left w:val="none" w:sz="0" w:space="0" w:color="auto"/>
        <w:bottom w:val="none" w:sz="0" w:space="0" w:color="auto"/>
        <w:right w:val="none" w:sz="0" w:space="0" w:color="auto"/>
      </w:divBdr>
    </w:div>
    <w:div w:id="256137895">
      <w:bodyDiv w:val="1"/>
      <w:marLeft w:val="0"/>
      <w:marRight w:val="0"/>
      <w:marTop w:val="0"/>
      <w:marBottom w:val="0"/>
      <w:divBdr>
        <w:top w:val="none" w:sz="0" w:space="0" w:color="auto"/>
        <w:left w:val="none" w:sz="0" w:space="0" w:color="auto"/>
        <w:bottom w:val="none" w:sz="0" w:space="0" w:color="auto"/>
        <w:right w:val="none" w:sz="0" w:space="0" w:color="auto"/>
      </w:divBdr>
      <w:divsChild>
        <w:div w:id="1522233784">
          <w:marLeft w:val="0"/>
          <w:marRight w:val="0"/>
          <w:marTop w:val="0"/>
          <w:marBottom w:val="0"/>
          <w:divBdr>
            <w:top w:val="none" w:sz="0" w:space="0" w:color="auto"/>
            <w:left w:val="none" w:sz="0" w:space="0" w:color="auto"/>
            <w:bottom w:val="none" w:sz="0" w:space="0" w:color="auto"/>
            <w:right w:val="none" w:sz="0" w:space="0" w:color="auto"/>
          </w:divBdr>
        </w:div>
        <w:div w:id="1404180869">
          <w:marLeft w:val="0"/>
          <w:marRight w:val="0"/>
          <w:marTop w:val="0"/>
          <w:marBottom w:val="0"/>
          <w:divBdr>
            <w:top w:val="none" w:sz="0" w:space="0" w:color="auto"/>
            <w:left w:val="none" w:sz="0" w:space="0" w:color="auto"/>
            <w:bottom w:val="none" w:sz="0" w:space="0" w:color="auto"/>
            <w:right w:val="none" w:sz="0" w:space="0" w:color="auto"/>
          </w:divBdr>
        </w:div>
        <w:div w:id="327834634">
          <w:marLeft w:val="0"/>
          <w:marRight w:val="0"/>
          <w:marTop w:val="0"/>
          <w:marBottom w:val="0"/>
          <w:divBdr>
            <w:top w:val="none" w:sz="0" w:space="0" w:color="auto"/>
            <w:left w:val="none" w:sz="0" w:space="0" w:color="auto"/>
            <w:bottom w:val="none" w:sz="0" w:space="0" w:color="auto"/>
            <w:right w:val="none" w:sz="0" w:space="0" w:color="auto"/>
          </w:divBdr>
        </w:div>
      </w:divsChild>
    </w:div>
    <w:div w:id="1267272260">
      <w:bodyDiv w:val="1"/>
      <w:marLeft w:val="0"/>
      <w:marRight w:val="0"/>
      <w:marTop w:val="0"/>
      <w:marBottom w:val="0"/>
      <w:divBdr>
        <w:top w:val="none" w:sz="0" w:space="0" w:color="auto"/>
        <w:left w:val="none" w:sz="0" w:space="0" w:color="auto"/>
        <w:bottom w:val="none" w:sz="0" w:space="0" w:color="auto"/>
        <w:right w:val="none" w:sz="0" w:space="0" w:color="auto"/>
      </w:divBdr>
      <w:divsChild>
        <w:div w:id="1219786876">
          <w:marLeft w:val="0"/>
          <w:marRight w:val="0"/>
          <w:marTop w:val="0"/>
          <w:marBottom w:val="0"/>
          <w:divBdr>
            <w:top w:val="none" w:sz="0" w:space="0" w:color="auto"/>
            <w:left w:val="none" w:sz="0" w:space="0" w:color="auto"/>
            <w:bottom w:val="none" w:sz="0" w:space="0" w:color="auto"/>
            <w:right w:val="none" w:sz="0" w:space="0" w:color="auto"/>
          </w:divBdr>
        </w:div>
        <w:div w:id="1401251836">
          <w:marLeft w:val="0"/>
          <w:marRight w:val="0"/>
          <w:marTop w:val="0"/>
          <w:marBottom w:val="0"/>
          <w:divBdr>
            <w:top w:val="none" w:sz="0" w:space="0" w:color="auto"/>
            <w:left w:val="none" w:sz="0" w:space="0" w:color="auto"/>
            <w:bottom w:val="none" w:sz="0" w:space="0" w:color="auto"/>
            <w:right w:val="none" w:sz="0" w:space="0" w:color="auto"/>
          </w:divBdr>
        </w:div>
      </w:divsChild>
    </w:div>
    <w:div w:id="1288851199">
      <w:bodyDiv w:val="1"/>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1337028187">
              <w:marLeft w:val="0"/>
              <w:marRight w:val="0"/>
              <w:marTop w:val="0"/>
              <w:marBottom w:val="0"/>
              <w:divBdr>
                <w:top w:val="none" w:sz="0" w:space="0" w:color="auto"/>
                <w:left w:val="none" w:sz="0" w:space="0" w:color="auto"/>
                <w:bottom w:val="none" w:sz="0" w:space="0" w:color="auto"/>
                <w:right w:val="none" w:sz="0" w:space="0" w:color="auto"/>
              </w:divBdr>
            </w:div>
            <w:div w:id="889464143">
              <w:marLeft w:val="0"/>
              <w:marRight w:val="0"/>
              <w:marTop w:val="0"/>
              <w:marBottom w:val="0"/>
              <w:divBdr>
                <w:top w:val="none" w:sz="0" w:space="0" w:color="auto"/>
                <w:left w:val="none" w:sz="0" w:space="0" w:color="auto"/>
                <w:bottom w:val="none" w:sz="0" w:space="0" w:color="auto"/>
                <w:right w:val="none" w:sz="0" w:space="0" w:color="auto"/>
              </w:divBdr>
            </w:div>
          </w:divsChild>
        </w:div>
        <w:div w:id="1009407029">
          <w:marLeft w:val="360"/>
          <w:marRight w:val="0"/>
          <w:marTop w:val="0"/>
          <w:marBottom w:val="0"/>
          <w:divBdr>
            <w:top w:val="none" w:sz="0" w:space="0" w:color="auto"/>
            <w:left w:val="none" w:sz="0" w:space="0" w:color="auto"/>
            <w:bottom w:val="none" w:sz="0" w:space="0" w:color="auto"/>
            <w:right w:val="none" w:sz="0" w:space="0" w:color="auto"/>
          </w:divBdr>
        </w:div>
        <w:div w:id="385954907">
          <w:marLeft w:val="360"/>
          <w:marRight w:val="0"/>
          <w:marTop w:val="0"/>
          <w:marBottom w:val="0"/>
          <w:divBdr>
            <w:top w:val="none" w:sz="0" w:space="0" w:color="auto"/>
            <w:left w:val="none" w:sz="0" w:space="0" w:color="auto"/>
            <w:bottom w:val="none" w:sz="0" w:space="0" w:color="auto"/>
            <w:right w:val="none" w:sz="0" w:space="0" w:color="auto"/>
          </w:divBdr>
        </w:div>
        <w:div w:id="301160276">
          <w:marLeft w:val="360"/>
          <w:marRight w:val="0"/>
          <w:marTop w:val="0"/>
          <w:marBottom w:val="0"/>
          <w:divBdr>
            <w:top w:val="none" w:sz="0" w:space="0" w:color="auto"/>
            <w:left w:val="none" w:sz="0" w:space="0" w:color="auto"/>
            <w:bottom w:val="none" w:sz="0" w:space="0" w:color="auto"/>
            <w:right w:val="none" w:sz="0" w:space="0" w:color="auto"/>
          </w:divBdr>
        </w:div>
        <w:div w:id="1455564311">
          <w:marLeft w:val="360"/>
          <w:marRight w:val="0"/>
          <w:marTop w:val="0"/>
          <w:marBottom w:val="0"/>
          <w:divBdr>
            <w:top w:val="none" w:sz="0" w:space="0" w:color="auto"/>
            <w:left w:val="none" w:sz="0" w:space="0" w:color="auto"/>
            <w:bottom w:val="none" w:sz="0" w:space="0" w:color="auto"/>
            <w:right w:val="none" w:sz="0" w:space="0" w:color="auto"/>
          </w:divBdr>
        </w:div>
        <w:div w:id="1199705310">
          <w:marLeft w:val="360"/>
          <w:marRight w:val="0"/>
          <w:marTop w:val="0"/>
          <w:marBottom w:val="0"/>
          <w:divBdr>
            <w:top w:val="none" w:sz="0" w:space="0" w:color="auto"/>
            <w:left w:val="none" w:sz="0" w:space="0" w:color="auto"/>
            <w:bottom w:val="none" w:sz="0" w:space="0" w:color="auto"/>
            <w:right w:val="none" w:sz="0" w:space="0" w:color="auto"/>
          </w:divBdr>
        </w:div>
        <w:div w:id="516894156">
          <w:marLeft w:val="360"/>
          <w:marRight w:val="0"/>
          <w:marTop w:val="0"/>
          <w:marBottom w:val="0"/>
          <w:divBdr>
            <w:top w:val="none" w:sz="0" w:space="0" w:color="auto"/>
            <w:left w:val="none" w:sz="0" w:space="0" w:color="auto"/>
            <w:bottom w:val="none" w:sz="0" w:space="0" w:color="auto"/>
            <w:right w:val="none" w:sz="0" w:space="0" w:color="auto"/>
          </w:divBdr>
        </w:div>
        <w:div w:id="1877572283">
          <w:marLeft w:val="360"/>
          <w:marRight w:val="0"/>
          <w:marTop w:val="0"/>
          <w:marBottom w:val="0"/>
          <w:divBdr>
            <w:top w:val="none" w:sz="0" w:space="0" w:color="auto"/>
            <w:left w:val="none" w:sz="0" w:space="0" w:color="auto"/>
            <w:bottom w:val="none" w:sz="0" w:space="0" w:color="auto"/>
            <w:right w:val="none" w:sz="0" w:space="0" w:color="auto"/>
          </w:divBdr>
        </w:div>
        <w:div w:id="2074428000">
          <w:marLeft w:val="360"/>
          <w:marRight w:val="0"/>
          <w:marTop w:val="0"/>
          <w:marBottom w:val="0"/>
          <w:divBdr>
            <w:top w:val="none" w:sz="0" w:space="0" w:color="auto"/>
            <w:left w:val="none" w:sz="0" w:space="0" w:color="auto"/>
            <w:bottom w:val="none" w:sz="0" w:space="0" w:color="auto"/>
            <w:right w:val="none" w:sz="0" w:space="0" w:color="auto"/>
          </w:divBdr>
        </w:div>
        <w:div w:id="1867064778">
          <w:marLeft w:val="360"/>
          <w:marRight w:val="0"/>
          <w:marTop w:val="0"/>
          <w:marBottom w:val="0"/>
          <w:divBdr>
            <w:top w:val="none" w:sz="0" w:space="0" w:color="auto"/>
            <w:left w:val="none" w:sz="0" w:space="0" w:color="auto"/>
            <w:bottom w:val="none" w:sz="0" w:space="0" w:color="auto"/>
            <w:right w:val="none" w:sz="0" w:space="0" w:color="auto"/>
          </w:divBdr>
        </w:div>
        <w:div w:id="1244141356">
          <w:marLeft w:val="360"/>
          <w:marRight w:val="0"/>
          <w:marTop w:val="0"/>
          <w:marBottom w:val="0"/>
          <w:divBdr>
            <w:top w:val="none" w:sz="0" w:space="0" w:color="auto"/>
            <w:left w:val="none" w:sz="0" w:space="0" w:color="auto"/>
            <w:bottom w:val="none" w:sz="0" w:space="0" w:color="auto"/>
            <w:right w:val="none" w:sz="0" w:space="0" w:color="auto"/>
          </w:divBdr>
        </w:div>
        <w:div w:id="171650942">
          <w:marLeft w:val="360"/>
          <w:marRight w:val="0"/>
          <w:marTop w:val="0"/>
          <w:marBottom w:val="0"/>
          <w:divBdr>
            <w:top w:val="none" w:sz="0" w:space="0" w:color="auto"/>
            <w:left w:val="none" w:sz="0" w:space="0" w:color="auto"/>
            <w:bottom w:val="none" w:sz="0" w:space="0" w:color="auto"/>
            <w:right w:val="none" w:sz="0" w:space="0" w:color="auto"/>
          </w:divBdr>
        </w:div>
        <w:div w:id="437413316">
          <w:marLeft w:val="360"/>
          <w:marRight w:val="0"/>
          <w:marTop w:val="0"/>
          <w:marBottom w:val="0"/>
          <w:divBdr>
            <w:top w:val="none" w:sz="0" w:space="0" w:color="auto"/>
            <w:left w:val="none" w:sz="0" w:space="0" w:color="auto"/>
            <w:bottom w:val="none" w:sz="0" w:space="0" w:color="auto"/>
            <w:right w:val="none" w:sz="0" w:space="0" w:color="auto"/>
          </w:divBdr>
        </w:div>
        <w:div w:id="796214724">
          <w:marLeft w:val="720"/>
          <w:marRight w:val="0"/>
          <w:marTop w:val="0"/>
          <w:marBottom w:val="0"/>
          <w:divBdr>
            <w:top w:val="none" w:sz="0" w:space="0" w:color="auto"/>
            <w:left w:val="none" w:sz="0" w:space="0" w:color="auto"/>
            <w:bottom w:val="none" w:sz="0" w:space="0" w:color="auto"/>
            <w:right w:val="none" w:sz="0" w:space="0" w:color="auto"/>
          </w:divBdr>
        </w:div>
        <w:div w:id="193691590">
          <w:marLeft w:val="720"/>
          <w:marRight w:val="0"/>
          <w:marTop w:val="0"/>
          <w:marBottom w:val="0"/>
          <w:divBdr>
            <w:top w:val="none" w:sz="0" w:space="0" w:color="auto"/>
            <w:left w:val="none" w:sz="0" w:space="0" w:color="auto"/>
            <w:bottom w:val="none" w:sz="0" w:space="0" w:color="auto"/>
            <w:right w:val="none" w:sz="0" w:space="0" w:color="auto"/>
          </w:divBdr>
        </w:div>
        <w:div w:id="1851484640">
          <w:marLeft w:val="720"/>
          <w:marRight w:val="0"/>
          <w:marTop w:val="0"/>
          <w:marBottom w:val="0"/>
          <w:divBdr>
            <w:top w:val="none" w:sz="0" w:space="0" w:color="auto"/>
            <w:left w:val="none" w:sz="0" w:space="0" w:color="auto"/>
            <w:bottom w:val="none" w:sz="0" w:space="0" w:color="auto"/>
            <w:right w:val="none" w:sz="0" w:space="0" w:color="auto"/>
          </w:divBdr>
        </w:div>
        <w:div w:id="1256288398">
          <w:marLeft w:val="0"/>
          <w:marRight w:val="0"/>
          <w:marTop w:val="0"/>
          <w:marBottom w:val="0"/>
          <w:divBdr>
            <w:top w:val="none" w:sz="0" w:space="0" w:color="auto"/>
            <w:left w:val="none" w:sz="0" w:space="0" w:color="auto"/>
            <w:bottom w:val="none" w:sz="0" w:space="0" w:color="auto"/>
            <w:right w:val="none" w:sz="0" w:space="0" w:color="auto"/>
          </w:divBdr>
        </w:div>
        <w:div w:id="597175378">
          <w:marLeft w:val="0"/>
          <w:marRight w:val="0"/>
          <w:marTop w:val="0"/>
          <w:marBottom w:val="0"/>
          <w:divBdr>
            <w:top w:val="none" w:sz="0" w:space="0" w:color="auto"/>
            <w:left w:val="none" w:sz="0" w:space="0" w:color="auto"/>
            <w:bottom w:val="none" w:sz="0" w:space="0" w:color="auto"/>
            <w:right w:val="none" w:sz="0" w:space="0" w:color="auto"/>
          </w:divBdr>
        </w:div>
        <w:div w:id="1438257822">
          <w:marLeft w:val="360"/>
          <w:marRight w:val="0"/>
          <w:marTop w:val="0"/>
          <w:marBottom w:val="0"/>
          <w:divBdr>
            <w:top w:val="none" w:sz="0" w:space="0" w:color="auto"/>
            <w:left w:val="none" w:sz="0" w:space="0" w:color="auto"/>
            <w:bottom w:val="none" w:sz="0" w:space="0" w:color="auto"/>
            <w:right w:val="none" w:sz="0" w:space="0" w:color="auto"/>
          </w:divBdr>
        </w:div>
        <w:div w:id="881474896">
          <w:marLeft w:val="360"/>
          <w:marRight w:val="0"/>
          <w:marTop w:val="0"/>
          <w:marBottom w:val="0"/>
          <w:divBdr>
            <w:top w:val="none" w:sz="0" w:space="0" w:color="auto"/>
            <w:left w:val="none" w:sz="0" w:space="0" w:color="auto"/>
            <w:bottom w:val="none" w:sz="0" w:space="0" w:color="auto"/>
            <w:right w:val="none" w:sz="0" w:space="0" w:color="auto"/>
          </w:divBdr>
        </w:div>
        <w:div w:id="1226453097">
          <w:marLeft w:val="360"/>
          <w:marRight w:val="0"/>
          <w:marTop w:val="0"/>
          <w:marBottom w:val="0"/>
          <w:divBdr>
            <w:top w:val="none" w:sz="0" w:space="0" w:color="auto"/>
            <w:left w:val="none" w:sz="0" w:space="0" w:color="auto"/>
            <w:bottom w:val="none" w:sz="0" w:space="0" w:color="auto"/>
            <w:right w:val="none" w:sz="0" w:space="0" w:color="auto"/>
          </w:divBdr>
        </w:div>
      </w:divsChild>
    </w:div>
    <w:div w:id="1444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1En</b:Tag>
    <b:SourceType>JournalArticle</b:SourceType>
    <b:Guid>{E14942FF-6244-4BE0-9ADD-6F2792D8AD3F}</b:Guid>
    <b:Title>1-En el monitor de la Educación Común. Ministerio de Cultura y Educación de la Nación. Año 1. N° 1. Marzo de 2000.</b:Title>
    <b:RefOrder>1</b:RefOrder>
  </b:Source>
</b:Sources>
</file>

<file path=customXml/itemProps1.xml><?xml version="1.0" encoding="utf-8"?>
<ds:datastoreItem xmlns:ds="http://schemas.openxmlformats.org/officeDocument/2006/customXml" ds:itemID="{93908F32-D5C0-465D-A8AA-FB049CF2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1520</Words>
  <Characters>8364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10</cp:revision>
  <cp:lastPrinted>2020-09-03T15:51:00Z</cp:lastPrinted>
  <dcterms:created xsi:type="dcterms:W3CDTF">2020-08-30T15:56:00Z</dcterms:created>
  <dcterms:modified xsi:type="dcterms:W3CDTF">2020-09-07T23:51:00Z</dcterms:modified>
</cp:coreProperties>
</file>